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A0" w:rsidRPr="009A7737" w:rsidRDefault="00A619A0" w:rsidP="00A619A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A773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39140" cy="655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A0" w:rsidRPr="009A7737" w:rsidRDefault="00A619A0" w:rsidP="00A619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9A7737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ДЕПАРТАМЕНТ ПО ЧРЕЗВЫЧАЙНЫМ СИТУАЦИЯМ        КЕМЕРОВСКОЙ ОБЛАСТИ</w:t>
      </w:r>
    </w:p>
    <w:p w:rsidR="00A619A0" w:rsidRPr="009A7737" w:rsidRDefault="00A619A0" w:rsidP="00A619A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19A0" w:rsidRPr="009A7737" w:rsidRDefault="00A619A0" w:rsidP="00A619A0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A7737">
        <w:rPr>
          <w:rFonts w:ascii="Times New Roman" w:hAnsi="Times New Roman"/>
          <w:bCs/>
          <w:sz w:val="28"/>
          <w:szCs w:val="28"/>
          <w:lang w:eastAsia="ru-RU"/>
        </w:rPr>
        <w:t>ПРИКАЗ</w:t>
      </w:r>
    </w:p>
    <w:p w:rsidR="00A619A0" w:rsidRPr="009A7737" w:rsidRDefault="00A619A0" w:rsidP="00A619A0">
      <w:pPr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619A0" w:rsidRPr="009A7737" w:rsidRDefault="00A619A0" w:rsidP="00A61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773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D6A0A">
        <w:rPr>
          <w:rFonts w:ascii="Times New Roman" w:hAnsi="Times New Roman"/>
          <w:sz w:val="28"/>
          <w:szCs w:val="28"/>
          <w:lang w:eastAsia="ru-RU"/>
        </w:rPr>
        <w:t>23</w:t>
      </w:r>
      <w:r w:rsidRPr="009A7737">
        <w:rPr>
          <w:rFonts w:ascii="Times New Roman" w:hAnsi="Times New Roman"/>
          <w:sz w:val="28"/>
          <w:szCs w:val="28"/>
          <w:lang w:eastAsia="ru-RU"/>
        </w:rPr>
        <w:t xml:space="preserve"> июля 2018 г.   № </w:t>
      </w:r>
      <w:r w:rsidR="00FD6A0A">
        <w:rPr>
          <w:rFonts w:ascii="Times New Roman" w:hAnsi="Times New Roman"/>
          <w:sz w:val="28"/>
          <w:szCs w:val="28"/>
          <w:lang w:eastAsia="ru-RU"/>
        </w:rPr>
        <w:t>47</w:t>
      </w:r>
    </w:p>
    <w:p w:rsidR="00A619A0" w:rsidRPr="009A7737" w:rsidRDefault="00A619A0" w:rsidP="00A61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737">
        <w:rPr>
          <w:rFonts w:ascii="Times New Roman" w:hAnsi="Times New Roman"/>
          <w:sz w:val="24"/>
          <w:szCs w:val="24"/>
          <w:lang w:eastAsia="ru-RU"/>
        </w:rPr>
        <w:t>г. Кемерово</w:t>
      </w:r>
    </w:p>
    <w:p w:rsidR="00A619A0" w:rsidRPr="009A7737" w:rsidRDefault="00A619A0" w:rsidP="00A619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19A0" w:rsidRPr="009A7737" w:rsidRDefault="00A619A0" w:rsidP="00A619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62A4" w:rsidRDefault="00A619A0" w:rsidP="00B701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737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9A7737">
        <w:rPr>
          <w:rFonts w:ascii="Times New Roman" w:hAnsi="Times New Roman"/>
          <w:b/>
          <w:bCs/>
          <w:sz w:val="28"/>
          <w:szCs w:val="28"/>
        </w:rPr>
        <w:t>оложения</w:t>
      </w:r>
      <w:r w:rsidR="00C462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62A4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C462A4" w:rsidRPr="00C462A4">
        <w:rPr>
          <w:rFonts w:ascii="Times New Roman" w:hAnsi="Times New Roman"/>
          <w:b/>
          <w:bCs/>
          <w:sz w:val="28"/>
          <w:szCs w:val="28"/>
        </w:rPr>
        <w:t xml:space="preserve">постоянно действующей комиссии </w:t>
      </w:r>
    </w:p>
    <w:p w:rsidR="00A619A0" w:rsidRDefault="00C462A4" w:rsidP="00B701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62A4">
        <w:rPr>
          <w:rFonts w:ascii="Times New Roman" w:hAnsi="Times New Roman"/>
          <w:b/>
          <w:bCs/>
          <w:sz w:val="28"/>
          <w:szCs w:val="28"/>
        </w:rPr>
        <w:t>по поступлению и выбытию активов</w:t>
      </w:r>
    </w:p>
    <w:p w:rsidR="00B70143" w:rsidRDefault="00B70143" w:rsidP="00B701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0143" w:rsidRPr="00C462A4" w:rsidRDefault="00B70143" w:rsidP="00B701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6B95" w:rsidRPr="00572C5E" w:rsidRDefault="00A619A0" w:rsidP="00A61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  <w:r w:rsidRPr="00572C5E">
        <w:rPr>
          <w:rFonts w:ascii="Times New Roman" w:hAnsi="Times New Roman" w:cs="Calibri"/>
          <w:bCs/>
          <w:sz w:val="28"/>
          <w:szCs w:val="28"/>
          <w:lang w:eastAsia="ru-RU"/>
        </w:rPr>
        <w:tab/>
        <w:t xml:space="preserve">В </w:t>
      </w:r>
      <w:proofErr w:type="gramStart"/>
      <w:r w:rsidRPr="00572C5E">
        <w:rPr>
          <w:rFonts w:ascii="Times New Roman" w:hAnsi="Times New Roman" w:cs="Calibri"/>
          <w:bCs/>
          <w:sz w:val="28"/>
          <w:szCs w:val="28"/>
          <w:lang w:eastAsia="ru-RU"/>
        </w:rPr>
        <w:t>соответствии</w:t>
      </w:r>
      <w:proofErr w:type="gramEnd"/>
      <w:r w:rsidRPr="00572C5E">
        <w:rPr>
          <w:rFonts w:ascii="Times New Roman" w:hAnsi="Times New Roman" w:cs="Calibri"/>
          <w:bCs/>
          <w:sz w:val="28"/>
          <w:szCs w:val="28"/>
          <w:lang w:eastAsia="ru-RU"/>
        </w:rPr>
        <w:t xml:space="preserve"> с Федеральным Законом от 06.12.2011 № 402-ФЗ </w:t>
      </w:r>
      <w:r w:rsidR="00483C12">
        <w:rPr>
          <w:rFonts w:ascii="Times New Roman" w:hAnsi="Times New Roman" w:cs="Calibri"/>
          <w:bCs/>
          <w:sz w:val="28"/>
          <w:szCs w:val="28"/>
          <w:lang w:eastAsia="ru-RU"/>
        </w:rPr>
        <w:t xml:space="preserve">        </w:t>
      </w:r>
      <w:r w:rsidRPr="00572C5E">
        <w:rPr>
          <w:rFonts w:ascii="Times New Roman" w:hAnsi="Times New Roman" w:cs="Calibri"/>
          <w:bCs/>
          <w:sz w:val="28"/>
          <w:szCs w:val="28"/>
          <w:lang w:eastAsia="ru-RU"/>
        </w:rPr>
        <w:t xml:space="preserve">«О бухгалтерском учете», </w:t>
      </w:r>
    </w:p>
    <w:p w:rsidR="00A619A0" w:rsidRPr="00B70143" w:rsidRDefault="00A619A0" w:rsidP="00B70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  <w:proofErr w:type="gramStart"/>
      <w:r w:rsidRPr="00572C5E">
        <w:rPr>
          <w:rFonts w:ascii="Times New Roman" w:hAnsi="Times New Roman" w:cs="Calibri"/>
          <w:bCs/>
          <w:sz w:val="28"/>
          <w:szCs w:val="28"/>
          <w:lang w:eastAsia="ru-RU"/>
        </w:rPr>
        <w:t>п</w:t>
      </w:r>
      <w:proofErr w:type="gramEnd"/>
      <w:r w:rsidRPr="00572C5E">
        <w:rPr>
          <w:rFonts w:ascii="Times New Roman" w:hAnsi="Times New Roman" w:cs="Calibri"/>
          <w:bCs/>
          <w:sz w:val="28"/>
          <w:szCs w:val="28"/>
          <w:lang w:eastAsia="ru-RU"/>
        </w:rPr>
        <w:t xml:space="preserve"> р и к а </w:t>
      </w:r>
      <w:proofErr w:type="spellStart"/>
      <w:r w:rsidRPr="00572C5E">
        <w:rPr>
          <w:rFonts w:ascii="Times New Roman" w:hAnsi="Times New Roman" w:cs="Calibri"/>
          <w:bCs/>
          <w:sz w:val="28"/>
          <w:szCs w:val="28"/>
          <w:lang w:eastAsia="ru-RU"/>
        </w:rPr>
        <w:t>з</w:t>
      </w:r>
      <w:proofErr w:type="spellEnd"/>
      <w:r w:rsidRPr="00572C5E">
        <w:rPr>
          <w:rFonts w:ascii="Times New Roman" w:hAnsi="Times New Roman" w:cs="Calibri"/>
          <w:bCs/>
          <w:sz w:val="28"/>
          <w:szCs w:val="28"/>
          <w:lang w:eastAsia="ru-RU"/>
        </w:rPr>
        <w:t xml:space="preserve"> </w:t>
      </w:r>
      <w:proofErr w:type="spellStart"/>
      <w:r w:rsidRPr="00572C5E">
        <w:rPr>
          <w:rFonts w:ascii="Times New Roman" w:hAnsi="Times New Roman" w:cs="Calibri"/>
          <w:bCs/>
          <w:sz w:val="28"/>
          <w:szCs w:val="28"/>
          <w:lang w:eastAsia="ru-RU"/>
        </w:rPr>
        <w:t>ы</w:t>
      </w:r>
      <w:proofErr w:type="spellEnd"/>
      <w:r w:rsidRPr="00572C5E">
        <w:rPr>
          <w:rFonts w:ascii="Times New Roman" w:hAnsi="Times New Roman" w:cs="Calibri"/>
          <w:bCs/>
          <w:sz w:val="28"/>
          <w:szCs w:val="28"/>
          <w:lang w:eastAsia="ru-RU"/>
        </w:rPr>
        <w:t xml:space="preserve"> в а ю:</w:t>
      </w:r>
    </w:p>
    <w:p w:rsidR="00A619A0" w:rsidRPr="00572C5E" w:rsidRDefault="00A619A0" w:rsidP="004A4EA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572C5E" w:rsidRPr="00572C5E">
        <w:rPr>
          <w:rFonts w:ascii="Times New Roman" w:hAnsi="Times New Roman"/>
          <w:sz w:val="28"/>
          <w:szCs w:val="28"/>
          <w:lang w:eastAsia="ru-RU"/>
        </w:rPr>
        <w:t xml:space="preserve">прилагаемое </w:t>
      </w:r>
      <w:r w:rsidRPr="00572C5E">
        <w:rPr>
          <w:rFonts w:ascii="Times New Roman" w:hAnsi="Times New Roman"/>
          <w:sz w:val="28"/>
          <w:szCs w:val="28"/>
          <w:lang w:eastAsia="ru-RU"/>
        </w:rPr>
        <w:t>П</w:t>
      </w:r>
      <w:r w:rsidRPr="00572C5E">
        <w:rPr>
          <w:rFonts w:ascii="Times New Roman" w:hAnsi="Times New Roman"/>
          <w:bCs/>
          <w:sz w:val="28"/>
          <w:szCs w:val="28"/>
        </w:rPr>
        <w:t xml:space="preserve">оложение </w:t>
      </w:r>
      <w:r w:rsidR="004A4EA2" w:rsidRPr="00572C5E">
        <w:rPr>
          <w:rFonts w:ascii="Times New Roman" w:hAnsi="Times New Roman"/>
          <w:bCs/>
          <w:sz w:val="28"/>
          <w:szCs w:val="28"/>
        </w:rPr>
        <w:t>о постоянно действующей комиссии по поступлению и выбытию активов</w:t>
      </w:r>
      <w:r w:rsidRPr="00572C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76B">
        <w:rPr>
          <w:rFonts w:ascii="Times New Roman" w:hAnsi="Times New Roman"/>
          <w:sz w:val="28"/>
          <w:szCs w:val="28"/>
          <w:lang w:eastAsia="ru-RU"/>
        </w:rPr>
        <w:t>департамента</w:t>
      </w:r>
      <w:r w:rsidR="00483C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2C5E">
        <w:rPr>
          <w:rFonts w:ascii="Times New Roman" w:hAnsi="Times New Roman"/>
          <w:sz w:val="28"/>
          <w:szCs w:val="28"/>
        </w:rPr>
        <w:t>по чрезвычайным ситуациям Кемеровской области</w:t>
      </w:r>
      <w:r w:rsidR="00483C12">
        <w:rPr>
          <w:rFonts w:ascii="Times New Roman" w:hAnsi="Times New Roman"/>
          <w:sz w:val="28"/>
          <w:szCs w:val="28"/>
        </w:rPr>
        <w:t>.</w:t>
      </w:r>
    </w:p>
    <w:p w:rsidR="00A619A0" w:rsidRPr="00572C5E" w:rsidRDefault="00A619A0" w:rsidP="004A4EA2">
      <w:pPr>
        <w:pStyle w:val="a4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 w:rsidRPr="00572C5E">
        <w:rPr>
          <w:szCs w:val="28"/>
        </w:rPr>
        <w:t xml:space="preserve">Ознакомить с Положением </w:t>
      </w:r>
      <w:r w:rsidR="004A4EA2" w:rsidRPr="00572C5E">
        <w:rPr>
          <w:bCs/>
          <w:szCs w:val="28"/>
        </w:rPr>
        <w:t>о постоянно действующей комиссии по поступлению и выбытию активов</w:t>
      </w:r>
      <w:r w:rsidR="004A4EA2" w:rsidRPr="00572C5E">
        <w:rPr>
          <w:szCs w:val="28"/>
        </w:rPr>
        <w:t xml:space="preserve"> </w:t>
      </w:r>
      <w:r w:rsidR="00C462A4" w:rsidRPr="00572C5E">
        <w:rPr>
          <w:szCs w:val="28"/>
        </w:rPr>
        <w:t xml:space="preserve">должностных лиц в части их касающейся </w:t>
      </w:r>
      <w:r w:rsidR="00B70143">
        <w:rPr>
          <w:szCs w:val="28"/>
        </w:rPr>
        <w:t>под под</w:t>
      </w:r>
      <w:r w:rsidRPr="00572C5E">
        <w:rPr>
          <w:szCs w:val="28"/>
        </w:rPr>
        <w:t>пись.</w:t>
      </w:r>
    </w:p>
    <w:p w:rsidR="00A619A0" w:rsidRPr="00572C5E" w:rsidRDefault="00A619A0" w:rsidP="004A4EA2">
      <w:pPr>
        <w:pStyle w:val="a4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proofErr w:type="gramStart"/>
      <w:r w:rsidRPr="00572C5E">
        <w:rPr>
          <w:szCs w:val="28"/>
        </w:rPr>
        <w:t>Контроль за</w:t>
      </w:r>
      <w:proofErr w:type="gramEnd"/>
      <w:r w:rsidRPr="00572C5E">
        <w:rPr>
          <w:szCs w:val="28"/>
        </w:rPr>
        <w:t xml:space="preserve"> исполнением приказа возложить на начальника финансово-экономического отдела.</w:t>
      </w:r>
    </w:p>
    <w:p w:rsidR="00B70143" w:rsidRDefault="00B70143" w:rsidP="00B7014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6A0A" w:rsidRPr="00572C5E" w:rsidRDefault="00FD6A0A" w:rsidP="00B7014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19A0" w:rsidRPr="00572C5E" w:rsidRDefault="00A619A0" w:rsidP="00A619A0">
      <w:pPr>
        <w:spacing w:after="0" w:line="360" w:lineRule="auto"/>
        <w:ind w:left="1065" w:hanging="106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C5E">
        <w:rPr>
          <w:rFonts w:ascii="Times New Roman" w:hAnsi="Times New Roman"/>
          <w:sz w:val="28"/>
          <w:szCs w:val="28"/>
          <w:lang w:eastAsia="ru-RU"/>
        </w:rPr>
        <w:t>Начальник департамента</w:t>
      </w:r>
      <w:r w:rsidRPr="00572C5E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572C5E">
        <w:rPr>
          <w:rFonts w:ascii="Times New Roman" w:hAnsi="Times New Roman"/>
          <w:sz w:val="28"/>
          <w:szCs w:val="28"/>
          <w:lang w:eastAsia="ru-RU"/>
        </w:rPr>
        <w:tab/>
      </w:r>
      <w:r w:rsidRPr="00572C5E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72C5E">
        <w:rPr>
          <w:rFonts w:ascii="Times New Roman" w:hAnsi="Times New Roman"/>
          <w:sz w:val="28"/>
          <w:szCs w:val="28"/>
          <w:lang w:eastAsia="ru-RU"/>
        </w:rPr>
        <w:tab/>
      </w:r>
      <w:r w:rsidRPr="00572C5E">
        <w:rPr>
          <w:rFonts w:ascii="Times New Roman" w:hAnsi="Times New Roman"/>
          <w:sz w:val="28"/>
          <w:szCs w:val="28"/>
          <w:lang w:eastAsia="ru-RU"/>
        </w:rPr>
        <w:tab/>
        <w:t xml:space="preserve">            К.Ю. Стефанский</w:t>
      </w:r>
    </w:p>
    <w:p w:rsidR="00A619A0" w:rsidRPr="00572C5E" w:rsidRDefault="00A619A0" w:rsidP="00F52E02">
      <w:pPr>
        <w:autoSpaceDE w:val="0"/>
        <w:autoSpaceDN w:val="0"/>
        <w:adjustRightInd w:val="0"/>
        <w:spacing w:after="0" w:line="233" w:lineRule="auto"/>
        <w:ind w:firstLine="540"/>
        <w:rPr>
          <w:rFonts w:ascii="Times New Roman" w:hAnsi="Times New Roman"/>
          <w:sz w:val="28"/>
          <w:szCs w:val="28"/>
        </w:rPr>
      </w:pPr>
    </w:p>
    <w:p w:rsidR="00A619A0" w:rsidRPr="00572C5E" w:rsidRDefault="00A619A0" w:rsidP="00F52E02">
      <w:pPr>
        <w:autoSpaceDE w:val="0"/>
        <w:autoSpaceDN w:val="0"/>
        <w:adjustRightInd w:val="0"/>
        <w:spacing w:after="0" w:line="233" w:lineRule="auto"/>
        <w:ind w:firstLine="540"/>
        <w:rPr>
          <w:rFonts w:ascii="Times New Roman" w:hAnsi="Times New Roman"/>
          <w:sz w:val="28"/>
          <w:szCs w:val="28"/>
        </w:rPr>
      </w:pPr>
    </w:p>
    <w:p w:rsidR="00A619A0" w:rsidRDefault="00A619A0" w:rsidP="00F52E02">
      <w:pPr>
        <w:autoSpaceDE w:val="0"/>
        <w:autoSpaceDN w:val="0"/>
        <w:adjustRightInd w:val="0"/>
        <w:spacing w:after="0" w:line="233" w:lineRule="auto"/>
        <w:ind w:firstLine="540"/>
        <w:rPr>
          <w:rFonts w:ascii="Times New Roman" w:hAnsi="Times New Roman"/>
          <w:sz w:val="28"/>
          <w:szCs w:val="28"/>
        </w:rPr>
      </w:pPr>
    </w:p>
    <w:p w:rsidR="00B70143" w:rsidRDefault="00B70143" w:rsidP="00F52E02">
      <w:pPr>
        <w:autoSpaceDE w:val="0"/>
        <w:autoSpaceDN w:val="0"/>
        <w:adjustRightInd w:val="0"/>
        <w:spacing w:after="0" w:line="233" w:lineRule="auto"/>
        <w:ind w:firstLine="540"/>
        <w:rPr>
          <w:rFonts w:ascii="Times New Roman" w:hAnsi="Times New Roman"/>
          <w:sz w:val="28"/>
          <w:szCs w:val="28"/>
        </w:rPr>
      </w:pPr>
    </w:p>
    <w:p w:rsidR="00B70143" w:rsidRDefault="00B70143" w:rsidP="00F52E02">
      <w:pPr>
        <w:autoSpaceDE w:val="0"/>
        <w:autoSpaceDN w:val="0"/>
        <w:adjustRightInd w:val="0"/>
        <w:spacing w:after="0" w:line="233" w:lineRule="auto"/>
        <w:ind w:firstLine="540"/>
        <w:rPr>
          <w:rFonts w:ascii="Times New Roman" w:hAnsi="Times New Roman"/>
          <w:sz w:val="28"/>
          <w:szCs w:val="28"/>
        </w:rPr>
      </w:pPr>
    </w:p>
    <w:p w:rsidR="00B70143" w:rsidRDefault="00B70143" w:rsidP="00F52E02">
      <w:pPr>
        <w:autoSpaceDE w:val="0"/>
        <w:autoSpaceDN w:val="0"/>
        <w:adjustRightInd w:val="0"/>
        <w:spacing w:after="0" w:line="233" w:lineRule="auto"/>
        <w:ind w:firstLine="540"/>
        <w:rPr>
          <w:rFonts w:ascii="Times New Roman" w:hAnsi="Times New Roman"/>
          <w:sz w:val="28"/>
          <w:szCs w:val="28"/>
        </w:rPr>
      </w:pPr>
    </w:p>
    <w:p w:rsidR="00B70143" w:rsidRPr="00572C5E" w:rsidRDefault="00B70143" w:rsidP="00F52E02">
      <w:pPr>
        <w:autoSpaceDE w:val="0"/>
        <w:autoSpaceDN w:val="0"/>
        <w:adjustRightInd w:val="0"/>
        <w:spacing w:after="0" w:line="233" w:lineRule="auto"/>
        <w:ind w:firstLine="540"/>
        <w:rPr>
          <w:rFonts w:ascii="Times New Roman" w:hAnsi="Times New Roman"/>
          <w:sz w:val="28"/>
          <w:szCs w:val="28"/>
        </w:rPr>
      </w:pPr>
    </w:p>
    <w:p w:rsidR="00B70143" w:rsidRPr="00F937F1" w:rsidRDefault="00B70143" w:rsidP="00B7014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B70143" w:rsidRDefault="00B70143" w:rsidP="00B7014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приказу</w:t>
      </w:r>
      <w:r w:rsidRPr="00F937F1">
        <w:rPr>
          <w:rFonts w:ascii="Times New Roman" w:hAnsi="Times New Roman"/>
          <w:sz w:val="28"/>
          <w:szCs w:val="28"/>
          <w:lang w:eastAsia="ru-RU"/>
        </w:rPr>
        <w:t xml:space="preserve"> департамента </w:t>
      </w:r>
    </w:p>
    <w:p w:rsidR="00B70143" w:rsidRPr="00F937F1" w:rsidRDefault="00B70143" w:rsidP="00B7014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37F1">
        <w:rPr>
          <w:rFonts w:ascii="Times New Roman" w:hAnsi="Times New Roman"/>
          <w:sz w:val="28"/>
          <w:szCs w:val="28"/>
          <w:lang w:eastAsia="ru-RU"/>
        </w:rPr>
        <w:t>по чрезвычайным ситуациям Кемеровской области</w:t>
      </w:r>
    </w:p>
    <w:p w:rsidR="00B70143" w:rsidRPr="00F937F1" w:rsidRDefault="00B70143" w:rsidP="00B7014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37F1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FD6A0A">
        <w:rPr>
          <w:rFonts w:ascii="Times New Roman" w:hAnsi="Times New Roman"/>
          <w:sz w:val="28"/>
          <w:szCs w:val="28"/>
          <w:lang w:eastAsia="ru-RU"/>
        </w:rPr>
        <w:t>23</w:t>
      </w:r>
      <w:r w:rsidRPr="00F937F1">
        <w:rPr>
          <w:rFonts w:ascii="Times New Roman" w:hAnsi="Times New Roman"/>
          <w:sz w:val="28"/>
          <w:szCs w:val="28"/>
          <w:lang w:eastAsia="ru-RU"/>
        </w:rPr>
        <w:t xml:space="preserve"> июля 2018 г. № </w:t>
      </w:r>
      <w:r w:rsidR="00FD6A0A">
        <w:rPr>
          <w:rFonts w:ascii="Times New Roman" w:hAnsi="Times New Roman"/>
          <w:sz w:val="28"/>
          <w:szCs w:val="28"/>
          <w:lang w:eastAsia="ru-RU"/>
        </w:rPr>
        <w:t>47</w:t>
      </w:r>
    </w:p>
    <w:p w:rsidR="00A619A0" w:rsidRPr="00572C5E" w:rsidRDefault="00A619A0" w:rsidP="002C5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E02" w:rsidRPr="00572C5E" w:rsidRDefault="00F52E02" w:rsidP="002C5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ПО</w:t>
      </w:r>
      <w:bookmarkStart w:id="0" w:name="_GoBack"/>
      <w:bookmarkEnd w:id="0"/>
      <w:r w:rsidRPr="00572C5E">
        <w:rPr>
          <w:rFonts w:ascii="Times New Roman" w:hAnsi="Times New Roman"/>
          <w:sz w:val="28"/>
          <w:szCs w:val="28"/>
        </w:rPr>
        <w:t>ЛОЖЕНИЕ</w:t>
      </w:r>
    </w:p>
    <w:p w:rsidR="00F52E02" w:rsidRPr="00572C5E" w:rsidRDefault="00F52E02" w:rsidP="002C5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 xml:space="preserve">о </w:t>
      </w:r>
      <w:r w:rsidR="002C53BF" w:rsidRPr="00572C5E">
        <w:rPr>
          <w:rFonts w:ascii="Times New Roman" w:hAnsi="Times New Roman"/>
          <w:sz w:val="28"/>
          <w:szCs w:val="28"/>
        </w:rPr>
        <w:t xml:space="preserve">постоянно действующей </w:t>
      </w:r>
      <w:r w:rsidRPr="00572C5E">
        <w:rPr>
          <w:rFonts w:ascii="Times New Roman" w:hAnsi="Times New Roman"/>
          <w:sz w:val="28"/>
          <w:szCs w:val="28"/>
        </w:rPr>
        <w:t>комиссии по поступлению и выбытию активов</w:t>
      </w:r>
      <w:r w:rsidR="00FD6A0A">
        <w:rPr>
          <w:rFonts w:ascii="Times New Roman" w:hAnsi="Times New Roman"/>
          <w:sz w:val="28"/>
          <w:szCs w:val="28"/>
        </w:rPr>
        <w:t xml:space="preserve"> </w:t>
      </w:r>
      <w:r w:rsidR="00FD6A0A">
        <w:rPr>
          <w:rFonts w:ascii="Times New Roman" w:hAnsi="Times New Roman"/>
          <w:sz w:val="28"/>
          <w:szCs w:val="28"/>
          <w:lang w:eastAsia="ru-RU"/>
        </w:rPr>
        <w:t xml:space="preserve">департамента </w:t>
      </w:r>
      <w:r w:rsidR="00FD6A0A" w:rsidRPr="00572C5E">
        <w:rPr>
          <w:rFonts w:ascii="Times New Roman" w:hAnsi="Times New Roman"/>
          <w:sz w:val="28"/>
          <w:szCs w:val="28"/>
        </w:rPr>
        <w:t>по чрезвычайным ситуациям Кемеровской област</w:t>
      </w:r>
      <w:r w:rsidR="00FD6A0A">
        <w:rPr>
          <w:rFonts w:ascii="Times New Roman" w:hAnsi="Times New Roman"/>
          <w:sz w:val="28"/>
          <w:szCs w:val="28"/>
        </w:rPr>
        <w:t>и</w:t>
      </w:r>
    </w:p>
    <w:p w:rsidR="00F52E02" w:rsidRPr="00572C5E" w:rsidRDefault="00F52E02" w:rsidP="0021369F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</w:p>
    <w:p w:rsidR="00F52E02" w:rsidRPr="00572C5E" w:rsidRDefault="002C53BF" w:rsidP="004A4E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ОБЩИЕ ПОЛОЖЕНИЯ</w:t>
      </w:r>
    </w:p>
    <w:p w:rsidR="00F52E02" w:rsidRPr="00572C5E" w:rsidRDefault="00F52E02" w:rsidP="00F52E02">
      <w:pPr>
        <w:autoSpaceDE w:val="0"/>
        <w:autoSpaceDN w:val="0"/>
        <w:adjustRightInd w:val="0"/>
        <w:spacing w:after="0" w:line="233" w:lineRule="auto"/>
        <w:ind w:firstLine="540"/>
        <w:rPr>
          <w:rFonts w:ascii="Times New Roman" w:hAnsi="Times New Roman"/>
          <w:sz w:val="28"/>
          <w:szCs w:val="28"/>
        </w:rPr>
      </w:pPr>
    </w:p>
    <w:p w:rsidR="002C53BF" w:rsidRPr="00572C5E" w:rsidRDefault="002C53BF" w:rsidP="003436A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72C5E">
        <w:rPr>
          <w:rFonts w:ascii="Times New Roman" w:hAnsi="Times New Roman"/>
          <w:sz w:val="28"/>
          <w:szCs w:val="28"/>
        </w:rPr>
        <w:t>Постоянно действующая к</w:t>
      </w:r>
      <w:r w:rsidR="00F52E02" w:rsidRPr="00572C5E">
        <w:rPr>
          <w:rFonts w:ascii="Times New Roman" w:hAnsi="Times New Roman"/>
          <w:sz w:val="28"/>
          <w:szCs w:val="28"/>
        </w:rPr>
        <w:t xml:space="preserve">омиссия по поступлению и выбытию активов (далее – Комиссия) </w:t>
      </w:r>
      <w:r w:rsidR="00F52E02" w:rsidRPr="00546DFE">
        <w:rPr>
          <w:rFonts w:ascii="Times New Roman" w:hAnsi="Times New Roman"/>
          <w:sz w:val="28"/>
          <w:szCs w:val="28"/>
        </w:rPr>
        <w:t>создается</w:t>
      </w:r>
      <w:r w:rsidR="00546DFE" w:rsidRPr="00546D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6DFE" w:rsidRPr="006D1531">
        <w:rPr>
          <w:rFonts w:ascii="Times New Roman" w:hAnsi="Times New Roman"/>
          <w:sz w:val="28"/>
          <w:szCs w:val="28"/>
        </w:rPr>
        <w:t>в департаменте по чрезвычайным ситуациям Кемеровской области (далее - департамент)</w:t>
      </w:r>
      <w:r w:rsidR="00F52E02" w:rsidRPr="00572C5E">
        <w:rPr>
          <w:rFonts w:ascii="Times New Roman" w:hAnsi="Times New Roman"/>
          <w:sz w:val="28"/>
          <w:szCs w:val="28"/>
        </w:rPr>
        <w:t xml:space="preserve"> в соответствии </w:t>
      </w:r>
      <w:r w:rsidR="00546DFE">
        <w:rPr>
          <w:rFonts w:ascii="Times New Roman" w:hAnsi="Times New Roman"/>
          <w:sz w:val="28"/>
          <w:szCs w:val="28"/>
        </w:rPr>
        <w:t xml:space="preserve">              </w:t>
      </w:r>
      <w:r w:rsidR="00F52E02" w:rsidRPr="00572C5E">
        <w:rPr>
          <w:rFonts w:ascii="Times New Roman" w:hAnsi="Times New Roman"/>
          <w:sz w:val="28"/>
          <w:szCs w:val="28"/>
        </w:rPr>
        <w:t xml:space="preserve">с </w:t>
      </w:r>
      <w:r w:rsidRPr="00572C5E">
        <w:rPr>
          <w:rFonts w:ascii="Times New Roman" w:hAnsi="Times New Roman"/>
          <w:sz w:val="28"/>
          <w:szCs w:val="28"/>
        </w:rPr>
        <w:t>требованиями приказа Минфина России от 01.12.2010 № 157</w:t>
      </w:r>
      <w:r w:rsidR="004A4EA2" w:rsidRPr="00572C5E">
        <w:rPr>
          <w:rFonts w:ascii="Times New Roman" w:hAnsi="Times New Roman"/>
          <w:sz w:val="28"/>
          <w:szCs w:val="28"/>
        </w:rPr>
        <w:t>н</w:t>
      </w:r>
      <w:r w:rsidRPr="00572C5E">
        <w:rPr>
          <w:rFonts w:ascii="Times New Roman" w:hAnsi="Times New Roman"/>
          <w:sz w:val="28"/>
          <w:szCs w:val="28"/>
        </w:rPr>
        <w:t xml:space="preserve"> «</w:t>
      </w:r>
      <w:r w:rsidRPr="00572C5E">
        <w:rPr>
          <w:rFonts w:ascii="Times New Roman" w:eastAsiaTheme="minorHAnsi" w:hAnsi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proofErr w:type="gramEnd"/>
      <w:r w:rsidRPr="00572C5E">
        <w:rPr>
          <w:rFonts w:ascii="Times New Roman" w:eastAsiaTheme="minorHAnsi" w:hAnsi="Times New Roman"/>
          <w:sz w:val="28"/>
          <w:szCs w:val="28"/>
        </w:rPr>
        <w:t xml:space="preserve"> его применению» (далее – Единый план счетов).</w:t>
      </w:r>
    </w:p>
    <w:p w:rsidR="002C53BF" w:rsidRPr="00572C5E" w:rsidRDefault="002C53BF" w:rsidP="003436A1">
      <w:pPr>
        <w:spacing w:after="0" w:line="240" w:lineRule="auto"/>
        <w:ind w:left="6" w:firstLine="702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1.2 В своей деятельности Комиссия руководствуется следующими нормативными актами Российской Федерации:</w:t>
      </w:r>
      <w:r w:rsidR="00F52E02" w:rsidRPr="00572C5E">
        <w:rPr>
          <w:rFonts w:ascii="Times New Roman" w:hAnsi="Times New Roman"/>
          <w:sz w:val="28"/>
          <w:szCs w:val="28"/>
        </w:rPr>
        <w:t xml:space="preserve"> </w:t>
      </w:r>
    </w:p>
    <w:p w:rsidR="002C53BF" w:rsidRPr="00572C5E" w:rsidRDefault="002C53BF" w:rsidP="003436A1">
      <w:pPr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- Федеральный закон РФ от 06.12.2011 №402-ФЗ «О бухгалтерском учете»;</w:t>
      </w:r>
    </w:p>
    <w:p w:rsidR="002C53BF" w:rsidRPr="00572C5E" w:rsidRDefault="002C53BF" w:rsidP="003436A1">
      <w:pPr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 xml:space="preserve">- </w:t>
      </w:r>
      <w:r w:rsidR="00F52E02" w:rsidRPr="00572C5E">
        <w:rPr>
          <w:rFonts w:ascii="Times New Roman" w:hAnsi="Times New Roman"/>
          <w:sz w:val="28"/>
          <w:szCs w:val="28"/>
        </w:rPr>
        <w:t>Общероссийски</w:t>
      </w:r>
      <w:r w:rsidRPr="00572C5E">
        <w:rPr>
          <w:rFonts w:ascii="Times New Roman" w:hAnsi="Times New Roman"/>
          <w:sz w:val="28"/>
          <w:szCs w:val="28"/>
        </w:rPr>
        <w:t>й</w:t>
      </w:r>
      <w:r w:rsidR="00F52E02" w:rsidRPr="00572C5E">
        <w:rPr>
          <w:rFonts w:ascii="Times New Roman" w:hAnsi="Times New Roman"/>
          <w:sz w:val="28"/>
          <w:szCs w:val="28"/>
        </w:rPr>
        <w:t xml:space="preserve"> классификатор основных средств </w:t>
      </w:r>
      <w:r w:rsidR="00F52E02" w:rsidRPr="00572C5E">
        <w:rPr>
          <w:rFonts w:ascii="Times New Roman" w:hAnsi="Times New Roman"/>
          <w:sz w:val="28"/>
          <w:szCs w:val="28"/>
          <w:lang w:eastAsia="ru-RU"/>
        </w:rPr>
        <w:t>ОК 013-2014 (СНС 2008)</w:t>
      </w:r>
      <w:r w:rsidR="00F52E02" w:rsidRPr="00572C5E">
        <w:rPr>
          <w:rFonts w:ascii="Times New Roman" w:hAnsi="Times New Roman"/>
          <w:sz w:val="28"/>
          <w:szCs w:val="28"/>
        </w:rPr>
        <w:t>, утвержденны</w:t>
      </w:r>
      <w:r w:rsidRPr="00572C5E">
        <w:rPr>
          <w:rFonts w:ascii="Times New Roman" w:hAnsi="Times New Roman"/>
          <w:sz w:val="28"/>
          <w:szCs w:val="28"/>
        </w:rPr>
        <w:t xml:space="preserve">й </w:t>
      </w:r>
      <w:r w:rsidR="00F52E02" w:rsidRPr="00572C5E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F52E02" w:rsidRPr="00572C5E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F52E02" w:rsidRPr="00572C5E">
        <w:rPr>
          <w:rFonts w:ascii="Times New Roman" w:hAnsi="Times New Roman"/>
          <w:sz w:val="28"/>
          <w:szCs w:val="28"/>
        </w:rPr>
        <w:t xml:space="preserve"> РФ от 12.12.2014 (далее – ОКОФ)</w:t>
      </w:r>
      <w:r w:rsidRPr="00572C5E">
        <w:rPr>
          <w:rFonts w:ascii="Times New Roman" w:hAnsi="Times New Roman"/>
          <w:sz w:val="28"/>
          <w:szCs w:val="28"/>
        </w:rPr>
        <w:t>;</w:t>
      </w:r>
    </w:p>
    <w:p w:rsidR="002C53BF" w:rsidRPr="00572C5E" w:rsidRDefault="002C53BF" w:rsidP="003436A1">
      <w:pPr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C5E">
        <w:rPr>
          <w:rFonts w:ascii="Times New Roman" w:hAnsi="Times New Roman"/>
          <w:sz w:val="28"/>
          <w:szCs w:val="28"/>
        </w:rPr>
        <w:t xml:space="preserve">- </w:t>
      </w:r>
      <w:r w:rsidR="00F52E02" w:rsidRPr="00572C5E">
        <w:rPr>
          <w:rFonts w:ascii="Times New Roman" w:hAnsi="Times New Roman"/>
          <w:sz w:val="28"/>
          <w:szCs w:val="28"/>
        </w:rPr>
        <w:t xml:space="preserve"> </w:t>
      </w:r>
      <w:r w:rsidRPr="00572C5E">
        <w:rPr>
          <w:rFonts w:ascii="Times New Roman" w:hAnsi="Times New Roman"/>
          <w:sz w:val="28"/>
          <w:szCs w:val="28"/>
        </w:rPr>
        <w:t>Приказ Минфина РФ от 31.03.2015 №52н «</w:t>
      </w:r>
      <w:r w:rsidRPr="00572C5E">
        <w:rPr>
          <w:rFonts w:ascii="Times New Roman" w:hAnsi="Times New Roman"/>
          <w:sz w:val="28"/>
          <w:szCs w:val="28"/>
          <w:lang w:eastAsia="ru-RU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2C53BF" w:rsidRPr="00572C5E" w:rsidRDefault="002C53BF" w:rsidP="003436A1">
      <w:pPr>
        <w:spacing w:after="0" w:line="240" w:lineRule="auto"/>
        <w:ind w:left="6"/>
        <w:jc w:val="both"/>
        <w:rPr>
          <w:rFonts w:ascii="Times New Roman" w:eastAsiaTheme="minorHAnsi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52E02" w:rsidRPr="00572C5E">
        <w:rPr>
          <w:rFonts w:ascii="Times New Roman" w:hAnsi="Times New Roman"/>
          <w:sz w:val="28"/>
          <w:szCs w:val="28"/>
        </w:rPr>
        <w:t>Приказ Минфина России от 31.12.2016 №256н «</w:t>
      </w:r>
      <w:r w:rsidR="00F52E02" w:rsidRPr="00572C5E">
        <w:rPr>
          <w:rFonts w:ascii="Times New Roman" w:eastAsiaTheme="minorHAnsi" w:hAnsi="Times New Roman"/>
          <w:sz w:val="28"/>
          <w:szCs w:val="28"/>
        </w:rPr>
        <w:t>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 w:rsidRPr="00572C5E">
        <w:rPr>
          <w:rFonts w:ascii="Times New Roman" w:eastAsiaTheme="minorHAnsi" w:hAnsi="Times New Roman"/>
          <w:sz w:val="28"/>
          <w:szCs w:val="28"/>
        </w:rPr>
        <w:t>;</w:t>
      </w:r>
    </w:p>
    <w:p w:rsidR="002C53BF" w:rsidRPr="00572C5E" w:rsidRDefault="002C53BF" w:rsidP="003436A1">
      <w:pPr>
        <w:spacing w:after="0" w:line="240" w:lineRule="auto"/>
        <w:ind w:left="6"/>
        <w:jc w:val="both"/>
        <w:rPr>
          <w:rFonts w:ascii="Times New Roman" w:eastAsiaTheme="minorHAnsi" w:hAnsi="Times New Roman"/>
          <w:sz w:val="28"/>
          <w:szCs w:val="28"/>
        </w:rPr>
      </w:pPr>
      <w:r w:rsidRPr="00572C5E">
        <w:rPr>
          <w:rFonts w:ascii="Times New Roman" w:eastAsiaTheme="minorHAnsi" w:hAnsi="Times New Roman"/>
          <w:sz w:val="28"/>
          <w:szCs w:val="28"/>
        </w:rPr>
        <w:t>- Приказ</w:t>
      </w:r>
      <w:r w:rsidR="00F52E02" w:rsidRPr="00572C5E">
        <w:rPr>
          <w:rFonts w:ascii="Times New Roman" w:eastAsiaTheme="minorHAnsi" w:hAnsi="Times New Roman"/>
          <w:sz w:val="28"/>
          <w:szCs w:val="28"/>
        </w:rPr>
        <w:t xml:space="preserve"> Минфина РФ от 31.12.2016 №257н «Об утверждении федерального стандарта бухгалтерского учета для организаций государственного сектора «Основные средства», </w:t>
      </w:r>
    </w:p>
    <w:p w:rsidR="002C53BF" w:rsidRPr="00572C5E" w:rsidRDefault="002C53BF" w:rsidP="003436A1">
      <w:pPr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eastAsiaTheme="minorHAnsi" w:hAnsi="Times New Roman"/>
          <w:sz w:val="28"/>
          <w:szCs w:val="28"/>
        </w:rPr>
        <w:t xml:space="preserve">- </w:t>
      </w:r>
      <w:r w:rsidR="00F52E02" w:rsidRPr="00572C5E">
        <w:rPr>
          <w:rFonts w:ascii="Times New Roman" w:eastAsiaTheme="minorHAnsi" w:hAnsi="Times New Roman"/>
          <w:sz w:val="28"/>
          <w:szCs w:val="28"/>
        </w:rPr>
        <w:t>Приказ Минфина РФ от 31.12.2016 №258н «Об утверждении федерального стандарта бухгалтерского учета для организаций государственного сектора</w:t>
      </w:r>
      <w:r w:rsidR="00F52E02" w:rsidRPr="00572C5E">
        <w:rPr>
          <w:rFonts w:ascii="Times New Roman" w:hAnsi="Times New Roman"/>
          <w:sz w:val="28"/>
          <w:szCs w:val="28"/>
        </w:rPr>
        <w:t xml:space="preserve"> «Аренда»</w:t>
      </w:r>
      <w:r w:rsidRPr="00572C5E">
        <w:rPr>
          <w:rFonts w:ascii="Times New Roman" w:hAnsi="Times New Roman"/>
          <w:sz w:val="28"/>
          <w:szCs w:val="28"/>
        </w:rPr>
        <w:t>;</w:t>
      </w:r>
    </w:p>
    <w:p w:rsidR="00F52E02" w:rsidRPr="00572C5E" w:rsidRDefault="002C53BF" w:rsidP="003436A1">
      <w:pPr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lastRenderedPageBreak/>
        <w:t>-</w:t>
      </w:r>
      <w:r w:rsidR="00F52E02" w:rsidRPr="00572C5E">
        <w:rPr>
          <w:rFonts w:ascii="Times New Roman" w:hAnsi="Times New Roman"/>
          <w:sz w:val="28"/>
          <w:szCs w:val="28"/>
        </w:rPr>
        <w:t xml:space="preserve"> </w:t>
      </w:r>
      <w:r w:rsidR="00F52E02" w:rsidRPr="00572C5E">
        <w:rPr>
          <w:rFonts w:ascii="Times New Roman" w:eastAsiaTheme="minorHAnsi" w:hAnsi="Times New Roman"/>
          <w:sz w:val="28"/>
          <w:szCs w:val="28"/>
        </w:rPr>
        <w:t>Приказ Минфина РФ от 31.12.2016 №259н «Об утверждении федерального стандарта бухгалтерского учета для организаций государственного сектора «Обесценение активов»</w:t>
      </w:r>
      <w:r w:rsidR="00F52E02" w:rsidRPr="00572C5E">
        <w:rPr>
          <w:rFonts w:ascii="Times New Roman" w:hAnsi="Times New Roman"/>
          <w:sz w:val="28"/>
          <w:szCs w:val="28"/>
        </w:rPr>
        <w:t xml:space="preserve"> и иными документами.</w:t>
      </w:r>
    </w:p>
    <w:p w:rsidR="00F52E02" w:rsidRPr="00572C5E" w:rsidRDefault="002C53BF" w:rsidP="003436A1">
      <w:pPr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1.3</w:t>
      </w:r>
      <w:r w:rsidR="00F52E02" w:rsidRPr="00572C5E">
        <w:rPr>
          <w:rFonts w:ascii="Times New Roman" w:hAnsi="Times New Roman"/>
          <w:sz w:val="28"/>
          <w:szCs w:val="28"/>
        </w:rPr>
        <w:t xml:space="preserve">. Персональный состав утверждается приказом руководителя </w:t>
      </w:r>
      <w:r w:rsidR="004A4EA2" w:rsidRPr="00572C5E">
        <w:rPr>
          <w:rFonts w:ascii="Times New Roman" w:hAnsi="Times New Roman"/>
          <w:sz w:val="28"/>
          <w:szCs w:val="28"/>
        </w:rPr>
        <w:t>департамента</w:t>
      </w:r>
      <w:r w:rsidR="00F52E02" w:rsidRPr="00572C5E">
        <w:rPr>
          <w:rFonts w:ascii="Times New Roman" w:hAnsi="Times New Roman"/>
          <w:sz w:val="28"/>
          <w:szCs w:val="28"/>
        </w:rPr>
        <w:t>.</w:t>
      </w:r>
    </w:p>
    <w:p w:rsidR="00F52E02" w:rsidRPr="00572C5E" w:rsidRDefault="002C53BF" w:rsidP="003436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C5E">
        <w:rPr>
          <w:rFonts w:ascii="Times New Roman" w:hAnsi="Times New Roman"/>
          <w:sz w:val="28"/>
          <w:szCs w:val="28"/>
        </w:rPr>
        <w:t>1</w:t>
      </w:r>
      <w:r w:rsidR="00F52E02" w:rsidRPr="00572C5E">
        <w:rPr>
          <w:rFonts w:ascii="Times New Roman" w:hAnsi="Times New Roman"/>
          <w:sz w:val="28"/>
          <w:szCs w:val="28"/>
        </w:rPr>
        <w:t>.</w:t>
      </w:r>
      <w:r w:rsidRPr="00572C5E">
        <w:rPr>
          <w:rFonts w:ascii="Times New Roman" w:hAnsi="Times New Roman"/>
          <w:sz w:val="28"/>
          <w:szCs w:val="28"/>
        </w:rPr>
        <w:t>4.</w:t>
      </w:r>
      <w:r w:rsidR="00F52E02" w:rsidRPr="00572C5E">
        <w:rPr>
          <w:rFonts w:ascii="Times New Roman" w:hAnsi="Times New Roman"/>
          <w:sz w:val="28"/>
          <w:szCs w:val="28"/>
        </w:rPr>
        <w:t xml:space="preserve">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 </w:t>
      </w:r>
      <w:r w:rsidR="00F52E02" w:rsidRPr="00572C5E">
        <w:rPr>
          <w:rFonts w:ascii="Times New Roman" w:hAnsi="Times New Roman"/>
          <w:sz w:val="28"/>
          <w:szCs w:val="28"/>
          <w:lang w:eastAsia="ru-RU"/>
        </w:rPr>
        <w:t>В случае отсутствия председателя Комиссии общее руководство работой Комиссии выполняет один из членов Комиссии, назначенный председателем на время его отсутствия.</w:t>
      </w:r>
    </w:p>
    <w:p w:rsidR="00F52E02" w:rsidRPr="00572C5E" w:rsidRDefault="002C53BF" w:rsidP="003436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C5E">
        <w:rPr>
          <w:rFonts w:ascii="Times New Roman" w:hAnsi="Times New Roman"/>
          <w:sz w:val="28"/>
          <w:szCs w:val="28"/>
          <w:lang w:eastAsia="ru-RU"/>
        </w:rPr>
        <w:t>1.5</w:t>
      </w:r>
      <w:r w:rsidR="00F52E02" w:rsidRPr="00572C5E">
        <w:rPr>
          <w:rFonts w:ascii="Times New Roman" w:hAnsi="Times New Roman"/>
          <w:sz w:val="28"/>
          <w:szCs w:val="28"/>
          <w:lang w:eastAsia="ru-RU"/>
        </w:rPr>
        <w:t>. Функции секретаря Комиссии осуществляет один из членов Комиссии, назначенный председателем. Секретарь Комиссии осуществляет организационно-техническую работу по подготовке и проведению заседаний, а также по оформлению протоколов заседаний Комиссии.</w:t>
      </w:r>
    </w:p>
    <w:p w:rsidR="00F52E02" w:rsidRPr="00572C5E" w:rsidRDefault="002C53BF" w:rsidP="003436A1">
      <w:pPr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1.6</w:t>
      </w:r>
      <w:r w:rsidR="00F52E02" w:rsidRPr="00572C5E">
        <w:rPr>
          <w:rFonts w:ascii="Times New Roman" w:hAnsi="Times New Roman"/>
          <w:sz w:val="28"/>
          <w:szCs w:val="28"/>
        </w:rPr>
        <w:t>. Комиссия проводит заседания по мере необходимости, но не реже одного раза в месяц.</w:t>
      </w:r>
    </w:p>
    <w:p w:rsidR="00F52E02" w:rsidRPr="00572C5E" w:rsidRDefault="002C53BF" w:rsidP="003436A1">
      <w:pPr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1.7</w:t>
      </w:r>
      <w:r w:rsidR="00F52E02" w:rsidRPr="00572C5E">
        <w:rPr>
          <w:rFonts w:ascii="Times New Roman" w:hAnsi="Times New Roman"/>
          <w:sz w:val="28"/>
          <w:szCs w:val="28"/>
        </w:rPr>
        <w:t>. Срок рассмотрения Комиссией представленных ей документов не должен превышать 10 рабочих дней.</w:t>
      </w:r>
    </w:p>
    <w:p w:rsidR="00F52E02" w:rsidRPr="00572C5E" w:rsidRDefault="002C53BF" w:rsidP="003436A1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1.8</w:t>
      </w:r>
      <w:r w:rsidR="00F52E02" w:rsidRPr="00572C5E">
        <w:rPr>
          <w:rFonts w:ascii="Times New Roman" w:hAnsi="Times New Roman"/>
          <w:sz w:val="28"/>
          <w:szCs w:val="28"/>
        </w:rPr>
        <w:t>. Решения Комиссии считаются правомочными, если на ее заседании присутствует не менее 2/3 от общего числа ее членов.</w:t>
      </w:r>
    </w:p>
    <w:p w:rsidR="00F52E02" w:rsidRPr="00572C5E" w:rsidRDefault="002C53BF" w:rsidP="003436A1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1.9</w:t>
      </w:r>
      <w:r w:rsidR="00F52E02" w:rsidRPr="00572C5E">
        <w:rPr>
          <w:rFonts w:ascii="Times New Roman" w:hAnsi="Times New Roman"/>
          <w:sz w:val="28"/>
          <w:szCs w:val="28"/>
        </w:rPr>
        <w:t>. Комиссия принимает решение по поступлению и выбытию основных средств, нематериальных активов</w:t>
      </w:r>
      <w:r w:rsidR="003436A1" w:rsidRPr="00572C5E">
        <w:rPr>
          <w:rFonts w:ascii="Times New Roman" w:hAnsi="Times New Roman"/>
          <w:sz w:val="28"/>
          <w:szCs w:val="28"/>
        </w:rPr>
        <w:t>.</w:t>
      </w:r>
    </w:p>
    <w:p w:rsidR="00F52E02" w:rsidRPr="00572C5E" w:rsidRDefault="002C53BF" w:rsidP="00572C5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1.10</w:t>
      </w:r>
      <w:r w:rsidR="00F52E02" w:rsidRPr="00572C5E">
        <w:rPr>
          <w:rFonts w:ascii="Times New Roman" w:hAnsi="Times New Roman"/>
          <w:sz w:val="28"/>
          <w:szCs w:val="28"/>
        </w:rPr>
        <w:t>. При поступлении объекта основных средств материально-ответственным лицом в присутствии уполномоченного члена Комиссии на данный объект наносится инвентарный номер краской или иным способом, обеспечивающим сохранность маркировки.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E02" w:rsidRPr="00572C5E" w:rsidRDefault="002C53BF" w:rsidP="003436A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2. ОСНОВНЫЕ ЗАДАЧИ И ПОЛНОМОЧИЯ КОМИССИИ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E02" w:rsidRPr="00572C5E" w:rsidRDefault="002C53BF" w:rsidP="003436A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2.1</w:t>
      </w:r>
      <w:r w:rsidR="00F52E02" w:rsidRPr="00572C5E">
        <w:rPr>
          <w:rFonts w:ascii="Times New Roman" w:hAnsi="Times New Roman"/>
          <w:sz w:val="28"/>
          <w:szCs w:val="28"/>
        </w:rPr>
        <w:t xml:space="preserve">. Целью работы Комиссии является принятие коллегиальных решений по подготовке и принятию решения о поступлении, выбытии, внутреннем перемещении движимого и недвижимого имущества, находящегося у </w:t>
      </w:r>
      <w:r w:rsidR="003436A1" w:rsidRPr="00572C5E">
        <w:rPr>
          <w:rFonts w:ascii="Times New Roman" w:hAnsi="Times New Roman"/>
          <w:sz w:val="28"/>
          <w:szCs w:val="28"/>
        </w:rPr>
        <w:t>департамента</w:t>
      </w:r>
      <w:r w:rsidR="00F52E02" w:rsidRPr="00572C5E">
        <w:rPr>
          <w:rFonts w:ascii="Times New Roman" w:hAnsi="Times New Roman"/>
          <w:sz w:val="28"/>
          <w:szCs w:val="28"/>
        </w:rPr>
        <w:t xml:space="preserve"> на праве оперативного управления, нематериальных активов, а также списанию материальных запасов, дебиторской и кредиторской задолженности.</w:t>
      </w:r>
    </w:p>
    <w:p w:rsidR="00F52E02" w:rsidRPr="00572C5E" w:rsidRDefault="002C53BF" w:rsidP="003436A1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2.2</w:t>
      </w:r>
      <w:r w:rsidR="00F52E02" w:rsidRPr="00572C5E">
        <w:rPr>
          <w:rFonts w:ascii="Times New Roman" w:hAnsi="Times New Roman"/>
          <w:sz w:val="28"/>
          <w:szCs w:val="28"/>
        </w:rPr>
        <w:t>. Полномочия Комиссии:</w:t>
      </w:r>
    </w:p>
    <w:p w:rsidR="00F52E02" w:rsidRPr="00572C5E" w:rsidRDefault="00F52E02" w:rsidP="003436A1">
      <w:pPr>
        <w:tabs>
          <w:tab w:val="left" w:pos="554"/>
        </w:tabs>
        <w:autoSpaceDE w:val="0"/>
        <w:autoSpaceDN w:val="0"/>
        <w:adjustRightInd w:val="0"/>
        <w:spacing w:after="0" w:line="230" w:lineRule="auto"/>
        <w:ind w:firstLine="573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- об определении имущества в качестве актива, приносящем экономические выгоды и имеющий полезный потенциал и об отнесении объектов, не соответствующих критериям актива на забалансовый счет 02;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572C5E">
        <w:rPr>
          <w:rFonts w:ascii="Times New Roman" w:hAnsi="Times New Roman"/>
          <w:spacing w:val="-4"/>
          <w:sz w:val="28"/>
          <w:szCs w:val="28"/>
        </w:rPr>
        <w:t>– об отнесении объектов имущества к основным средствам либо к материальным запасам;</w:t>
      </w:r>
    </w:p>
    <w:p w:rsidR="00F52E02" w:rsidRPr="00572C5E" w:rsidRDefault="00F52E02" w:rsidP="003436A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C5E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572C5E">
        <w:rPr>
          <w:rFonts w:ascii="Times New Roman" w:hAnsi="Times New Roman"/>
          <w:sz w:val="28"/>
          <w:szCs w:val="28"/>
          <w:lang w:eastAsia="ru-RU"/>
        </w:rPr>
        <w:t>установление правил объединения объек</w:t>
      </w:r>
      <w:r w:rsidR="00546DFE">
        <w:rPr>
          <w:rFonts w:ascii="Times New Roman" w:hAnsi="Times New Roman"/>
          <w:sz w:val="28"/>
          <w:szCs w:val="28"/>
          <w:lang w:eastAsia="ru-RU"/>
        </w:rPr>
        <w:t xml:space="preserve">тов с несущественной </w:t>
      </w:r>
      <w:proofErr w:type="spellStart"/>
      <w:r w:rsidR="00546DFE">
        <w:rPr>
          <w:rFonts w:ascii="Times New Roman" w:hAnsi="Times New Roman"/>
          <w:sz w:val="28"/>
          <w:szCs w:val="28"/>
          <w:lang w:eastAsia="ru-RU"/>
        </w:rPr>
        <w:t>стоимостью</w:t>
      </w:r>
      <w:r w:rsidR="00546DFE" w:rsidRPr="00546DFE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_</w:t>
      </w:r>
      <w:r w:rsidR="00546DFE">
        <w:rPr>
          <w:rFonts w:ascii="Times New Roman" w:hAnsi="Times New Roman"/>
          <w:sz w:val="28"/>
          <w:szCs w:val="28"/>
          <w:lang w:eastAsia="ru-RU"/>
        </w:rPr>
        <w:t>в</w:t>
      </w:r>
      <w:r w:rsidR="00546DFE" w:rsidRPr="00546DFE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_</w:t>
      </w:r>
      <w:r w:rsidR="00546DFE">
        <w:rPr>
          <w:rFonts w:ascii="Times New Roman" w:hAnsi="Times New Roman"/>
          <w:sz w:val="28"/>
          <w:szCs w:val="28"/>
          <w:lang w:eastAsia="ru-RU"/>
        </w:rPr>
        <w:t>единый</w:t>
      </w:r>
      <w:proofErr w:type="spellEnd"/>
      <w:r w:rsidR="00546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2C5E">
        <w:rPr>
          <w:rFonts w:ascii="Times New Roman" w:hAnsi="Times New Roman"/>
          <w:sz w:val="28"/>
          <w:szCs w:val="28"/>
          <w:lang w:eastAsia="ru-RU"/>
        </w:rPr>
        <w:t>комплекс;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 xml:space="preserve">– о сроке полезного использования поступающих в </w:t>
      </w:r>
      <w:r w:rsidR="003436A1" w:rsidRPr="00572C5E">
        <w:rPr>
          <w:rFonts w:ascii="Times New Roman" w:hAnsi="Times New Roman"/>
          <w:sz w:val="28"/>
          <w:szCs w:val="28"/>
        </w:rPr>
        <w:t>департамент</w:t>
      </w:r>
      <w:r w:rsidRPr="00572C5E">
        <w:rPr>
          <w:rFonts w:ascii="Times New Roman" w:hAnsi="Times New Roman"/>
          <w:sz w:val="28"/>
          <w:szCs w:val="28"/>
        </w:rPr>
        <w:t xml:space="preserve"> основных средств и нематериальных активов;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lastRenderedPageBreak/>
        <w:t xml:space="preserve">– об определении группы аналитического учета, кодов по </w:t>
      </w:r>
      <w:hyperlink r:id="rId6" w:history="1">
        <w:r w:rsidRPr="00572C5E">
          <w:rPr>
            <w:rFonts w:ascii="Times New Roman" w:hAnsi="Times New Roman"/>
            <w:sz w:val="28"/>
            <w:szCs w:val="28"/>
          </w:rPr>
          <w:t>ОКОФ</w:t>
        </w:r>
      </w:hyperlink>
      <w:r w:rsidRPr="00572C5E">
        <w:rPr>
          <w:rFonts w:ascii="Times New Roman" w:hAnsi="Times New Roman"/>
          <w:sz w:val="28"/>
          <w:szCs w:val="28"/>
        </w:rPr>
        <w:t xml:space="preserve"> основных средств и нематериальных активов;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– о первоначальной (фактической) стоимости принимаемых к учету основных средств, нематериальных активов;</w:t>
      </w:r>
    </w:p>
    <w:p w:rsidR="003436A1" w:rsidRPr="00572C5E" w:rsidRDefault="00F52E02" w:rsidP="003436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C5E">
        <w:rPr>
          <w:rFonts w:ascii="Times New Roman" w:hAnsi="Times New Roman"/>
          <w:sz w:val="28"/>
          <w:szCs w:val="28"/>
        </w:rPr>
        <w:t xml:space="preserve">– об определении справедливой стоимости объектов нефинансовых активов, выявленных при инвентаризации в виде излишков, оприходованных в результате разборки, демонтажа, разукомплектования основных средств, а также полученных безвозмездно от юридических и физических лиц, </w:t>
      </w:r>
      <w:r w:rsidRPr="00572C5E">
        <w:rPr>
          <w:rFonts w:ascii="Times New Roman" w:hAnsi="Times New Roman"/>
          <w:sz w:val="28"/>
          <w:szCs w:val="28"/>
          <w:lang w:eastAsia="ru-RU"/>
        </w:rPr>
        <w:t xml:space="preserve">в том числе по договору дарения. Основными методами определения справедливой стоимости являются следующие: </w:t>
      </w:r>
    </w:p>
    <w:p w:rsidR="003436A1" w:rsidRPr="00572C5E" w:rsidRDefault="00F52E02" w:rsidP="003436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572C5E">
        <w:rPr>
          <w:rFonts w:ascii="Times New Roman" w:eastAsiaTheme="minorHAnsi" w:hAnsi="Times New Roman"/>
          <w:sz w:val="28"/>
          <w:szCs w:val="28"/>
        </w:rPr>
        <w:t xml:space="preserve">а) метод рыночных цен; 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572C5E">
        <w:rPr>
          <w:rFonts w:ascii="Times New Roman" w:eastAsiaTheme="minorHAnsi" w:hAnsi="Times New Roman"/>
          <w:sz w:val="28"/>
          <w:szCs w:val="28"/>
        </w:rPr>
        <w:t>б) метод амортизированной стоимости замещения.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eastAsiaTheme="minorHAnsi" w:hAnsi="Times New Roman"/>
          <w:sz w:val="28"/>
          <w:szCs w:val="28"/>
        </w:rPr>
        <w:t>Для определения справедливой стоимости соответствующего вида актива или обязательства используется метод, который наиболее применим и позволяет достоверно оценить справедливую стоимость соответствующего объекта бухгалтерского учета, либо метод, предусмотренный для соответствующего объекта бухгалтерского учета, нормативными правовыми актами, регулирующими ведение бухгалтерского учета и составление бухгалтерской (финансовой) отчетности</w:t>
      </w:r>
      <w:r w:rsidRPr="00572C5E">
        <w:rPr>
          <w:rFonts w:ascii="Times New Roman" w:hAnsi="Times New Roman"/>
          <w:sz w:val="28"/>
          <w:szCs w:val="28"/>
        </w:rPr>
        <w:t xml:space="preserve">. 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72C5E">
        <w:rPr>
          <w:rFonts w:ascii="Times New Roman" w:eastAsiaTheme="minorHAnsi" w:hAnsi="Times New Roman"/>
          <w:sz w:val="28"/>
          <w:szCs w:val="28"/>
        </w:rPr>
        <w:t>При использовании метода рыночных цен справедливая стоимость актива (обязательства) определяется на основании текущих рыночных цен или данных о недавних сделках с аналогичными или схожими активами (обязательствами), совершенных без отсрочки платежа (п.55 СГС «Концептуальные основы»).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572C5E">
        <w:rPr>
          <w:rFonts w:ascii="Times New Roman" w:eastAsiaTheme="minorHAnsi" w:hAnsi="Times New Roman"/>
          <w:sz w:val="28"/>
          <w:szCs w:val="28"/>
        </w:rPr>
        <w:t>При определении справедливой стоимости актива по методу амортизированной стоимости замещения последняя определяется как разница между стоимостью восстановления (воспроизводства) актива или стоимостью замены актива, в зависимости от того, какая из этих величин меньше, и суммой накопленной амортизации, рассчитанной на основе такой стоимости.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572C5E">
        <w:rPr>
          <w:rFonts w:ascii="Times New Roman" w:eastAsiaTheme="minorHAnsi" w:hAnsi="Times New Roman"/>
          <w:sz w:val="28"/>
          <w:szCs w:val="28"/>
        </w:rPr>
        <w:t>Стоимость восстановления (воспроизводства) актива определяется как стоимость полного восстановления (воспроизводства) полезного потенциала актива.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eastAsiaTheme="minorHAnsi" w:hAnsi="Times New Roman"/>
          <w:sz w:val="28"/>
          <w:szCs w:val="28"/>
        </w:rPr>
        <w:t>Стоимость замены актива рассчитывается на основе рыночной цены покупки аналогичного актива с сопоставимым оставшимся сроком его полезного использования (п.56 СГС «Концептуальные основы»;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/>
          <w:spacing w:val="-2"/>
          <w:sz w:val="28"/>
          <w:szCs w:val="28"/>
        </w:rPr>
      </w:pPr>
      <w:r w:rsidRPr="00572C5E">
        <w:rPr>
          <w:rFonts w:ascii="Times New Roman" w:hAnsi="Times New Roman"/>
          <w:spacing w:val="-2"/>
          <w:sz w:val="28"/>
          <w:szCs w:val="28"/>
        </w:rPr>
        <w:t>– о принятии к учету поступивших основных средств, нематериальных активов с оформлением соответствующих первичных учетных документов, в том числе объектов движимого имущества стоимостью до 10 000 руб. включительно, учитываемых на забалансовом счете 27;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–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lastRenderedPageBreak/>
        <w:t>– о целесообразности (пригодности) дальнейшего использования основных средств и нематериальных активов, возможности и эффективности их восстановления;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– о списании (выбытии) основных средств, нематериальных активов в установленном порядке, в том числе объектов движимого имущества стоимостью до 10 000 руб. включительно, учитываемых на забалансовом учете;</w:t>
      </w:r>
    </w:p>
    <w:p w:rsidR="00F52E02" w:rsidRPr="00572C5E" w:rsidRDefault="00F52E02" w:rsidP="003436A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 xml:space="preserve">– </w:t>
      </w:r>
      <w:r w:rsidRPr="00572C5E">
        <w:rPr>
          <w:rFonts w:ascii="Times New Roman" w:hAnsi="Times New Roman"/>
          <w:sz w:val="28"/>
          <w:szCs w:val="28"/>
          <w:lang w:eastAsia="ru-RU"/>
        </w:rPr>
        <w:t>изъятие и передача материально ответственному лицу из списываемых основных средств пригодных узлов, деталей, конструкций и материалов, драгоценных металлов и камней,</w:t>
      </w:r>
      <w:r w:rsidR="003436A1" w:rsidRPr="00572C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2C5E">
        <w:rPr>
          <w:rFonts w:ascii="Times New Roman" w:hAnsi="Times New Roman"/>
          <w:sz w:val="28"/>
          <w:szCs w:val="28"/>
          <w:lang w:eastAsia="ru-RU"/>
        </w:rPr>
        <w:t xml:space="preserve">цветных металлов и постановка их на учет и </w:t>
      </w:r>
      <w:r w:rsidRPr="00572C5E">
        <w:rPr>
          <w:rFonts w:ascii="Times New Roman" w:hAnsi="Times New Roman"/>
          <w:sz w:val="28"/>
          <w:szCs w:val="28"/>
        </w:rPr>
        <w:t>возможность их использования и об определении их справедливой стоимости;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 xml:space="preserve">– о списании (выбытии) материальных запасов, за исключением выбытия в результате их потребления на нужды </w:t>
      </w:r>
      <w:r w:rsidR="003436A1" w:rsidRPr="00572C5E">
        <w:rPr>
          <w:rFonts w:ascii="Times New Roman" w:hAnsi="Times New Roman"/>
          <w:sz w:val="28"/>
          <w:szCs w:val="28"/>
        </w:rPr>
        <w:t>департамента</w:t>
      </w:r>
      <w:r w:rsidRPr="00572C5E">
        <w:rPr>
          <w:rFonts w:ascii="Times New Roman" w:hAnsi="Times New Roman"/>
          <w:sz w:val="28"/>
          <w:szCs w:val="28"/>
        </w:rPr>
        <w:t>, с оформлением соответствующих первичных учетных документов;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– о сдаче вторичного сырья в организации приема вторичного сырья;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- об определении признаков обесценения;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– о получении от специализированной организации по утилизации имущества акта приема-сдачи имущества, подлежащего уничтожению, акта об оказанных услугах по уничтожению имущества, акта об уничтожении;</w:t>
      </w:r>
    </w:p>
    <w:p w:rsidR="00F52E02" w:rsidRPr="00572C5E" w:rsidRDefault="00F52E02" w:rsidP="0034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C5E">
        <w:rPr>
          <w:rFonts w:ascii="Times New Roman" w:hAnsi="Times New Roman"/>
          <w:sz w:val="28"/>
          <w:szCs w:val="28"/>
        </w:rPr>
        <w:t xml:space="preserve">- </w:t>
      </w:r>
      <w:r w:rsidRPr="00572C5E">
        <w:rPr>
          <w:rFonts w:ascii="Times New Roman" w:hAnsi="Times New Roman"/>
          <w:sz w:val="28"/>
          <w:szCs w:val="28"/>
          <w:lang w:eastAsia="ru-RU"/>
        </w:rPr>
        <w:t>осуществление сверок с дебиторами с целью принятия решения о списании дебиторской задолженности;</w:t>
      </w:r>
    </w:p>
    <w:p w:rsidR="00F52E02" w:rsidRPr="00572C5E" w:rsidRDefault="00F52E02" w:rsidP="0034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C5E">
        <w:rPr>
          <w:rFonts w:ascii="Times New Roman" w:hAnsi="Times New Roman"/>
          <w:sz w:val="28"/>
          <w:szCs w:val="28"/>
          <w:lang w:eastAsia="ru-RU"/>
        </w:rPr>
        <w:t>- признание дебиторской задолженности безнадежной к взысканию в целях списания с балансового учета в связи с истечением исковой давности;</w:t>
      </w:r>
    </w:p>
    <w:p w:rsidR="00F52E02" w:rsidRPr="00572C5E" w:rsidRDefault="00F52E02" w:rsidP="003436A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C5E">
        <w:rPr>
          <w:rFonts w:ascii="Times New Roman" w:hAnsi="Times New Roman"/>
          <w:sz w:val="28"/>
          <w:szCs w:val="28"/>
          <w:lang w:eastAsia="ru-RU"/>
        </w:rPr>
        <w:t>- признание дебиторской задолженности, подлежащей списанию с забалансового учета, при завершении срока возможного возобновления процедуры взыскания;</w:t>
      </w:r>
    </w:p>
    <w:p w:rsidR="00F52E02" w:rsidRPr="00572C5E" w:rsidRDefault="00F52E02" w:rsidP="003436A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C5E">
        <w:rPr>
          <w:rFonts w:ascii="Times New Roman" w:hAnsi="Times New Roman"/>
          <w:sz w:val="28"/>
          <w:szCs w:val="28"/>
          <w:lang w:eastAsia="ru-RU"/>
        </w:rPr>
        <w:t>- участие в передаче материальных ценностей при смене материально-</w:t>
      </w:r>
      <w:r w:rsidR="009D57CC" w:rsidRPr="00572C5E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572C5E">
        <w:rPr>
          <w:rFonts w:ascii="Times New Roman" w:hAnsi="Times New Roman"/>
          <w:sz w:val="28"/>
          <w:szCs w:val="28"/>
          <w:lang w:eastAsia="ru-RU"/>
        </w:rPr>
        <w:t>тветственных лиц.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E02" w:rsidRPr="00572C5E" w:rsidRDefault="009D57CC" w:rsidP="00B941A2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3. ПОРЯДОК ПРИНЯТИЯ РЕШЕНИЙ КОМИССИЕЙ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E02" w:rsidRPr="00572C5E" w:rsidRDefault="009D57CC" w:rsidP="003436A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3.1</w:t>
      </w:r>
      <w:r w:rsidR="00F52E02" w:rsidRPr="00572C5E">
        <w:rPr>
          <w:rFonts w:ascii="Times New Roman" w:hAnsi="Times New Roman"/>
          <w:sz w:val="28"/>
          <w:szCs w:val="28"/>
        </w:rPr>
        <w:t xml:space="preserve">. Решение Комиссии об отнесении объекта имущества к основным средствам, нематериальным активам, материальным запасам осуществляется на основании Единого плана счетов, приказа </w:t>
      </w:r>
      <w:r w:rsidR="00B941A2" w:rsidRPr="00572C5E">
        <w:rPr>
          <w:rFonts w:ascii="Times New Roman" w:hAnsi="Times New Roman"/>
          <w:sz w:val="28"/>
          <w:szCs w:val="28"/>
        </w:rPr>
        <w:t>департамента</w:t>
      </w:r>
      <w:r w:rsidR="00F52E02" w:rsidRPr="00572C5E">
        <w:rPr>
          <w:rFonts w:ascii="Times New Roman" w:hAnsi="Times New Roman"/>
          <w:sz w:val="28"/>
          <w:szCs w:val="28"/>
        </w:rPr>
        <w:t xml:space="preserve"> об учетной политике, иных нормативных правовых актов.</w:t>
      </w:r>
    </w:p>
    <w:p w:rsidR="00F52E02" w:rsidRPr="00572C5E" w:rsidRDefault="009D57CC" w:rsidP="003436A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3.2</w:t>
      </w:r>
      <w:r w:rsidR="00F52E02" w:rsidRPr="00572C5E">
        <w:rPr>
          <w:rFonts w:ascii="Times New Roman" w:hAnsi="Times New Roman"/>
          <w:sz w:val="28"/>
          <w:szCs w:val="28"/>
        </w:rPr>
        <w:t xml:space="preserve">. Решение Комиссии о сроке их полезного использования, об отнесении к соответствующей группе аналитического учета и определении кода </w:t>
      </w:r>
      <w:hyperlink r:id="rId7" w:history="1">
        <w:r w:rsidR="00F52E02" w:rsidRPr="00572C5E">
          <w:rPr>
            <w:rFonts w:ascii="Times New Roman" w:hAnsi="Times New Roman"/>
            <w:sz w:val="28"/>
            <w:szCs w:val="28"/>
          </w:rPr>
          <w:t>ОКОФ</w:t>
        </w:r>
      </w:hyperlink>
      <w:r w:rsidR="00F52E02" w:rsidRPr="00572C5E">
        <w:rPr>
          <w:rFonts w:ascii="Times New Roman" w:hAnsi="Times New Roman"/>
          <w:sz w:val="28"/>
          <w:szCs w:val="28"/>
        </w:rPr>
        <w:t xml:space="preserve"> принимается на основании: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 xml:space="preserve">– информации, содержащейся в законодательстве РФ, устанавливающем сроки полезного использования имущества в целях начисления амортизации. По объектам основных средств, включенным согласно Постановлению Правительства РФ от 01.01.2002 № 1 в амортизационные группы с </w:t>
      </w:r>
      <w:hyperlink r:id="rId8" w:history="1">
        <w:r w:rsidRPr="00572C5E">
          <w:rPr>
            <w:rFonts w:ascii="Times New Roman" w:hAnsi="Times New Roman"/>
            <w:sz w:val="28"/>
            <w:szCs w:val="28"/>
          </w:rPr>
          <w:t>первой</w:t>
        </w:r>
      </w:hyperlink>
      <w:r w:rsidRPr="00572C5E">
        <w:rPr>
          <w:rFonts w:ascii="Times New Roman" w:hAnsi="Times New Roman"/>
          <w:sz w:val="28"/>
          <w:szCs w:val="28"/>
        </w:rPr>
        <w:t xml:space="preserve"> по </w:t>
      </w:r>
      <w:hyperlink r:id="rId9" w:history="1">
        <w:r w:rsidRPr="00572C5E">
          <w:rPr>
            <w:rFonts w:ascii="Times New Roman" w:hAnsi="Times New Roman"/>
            <w:sz w:val="28"/>
            <w:szCs w:val="28"/>
          </w:rPr>
          <w:t>девятую</w:t>
        </w:r>
      </w:hyperlink>
      <w:r w:rsidRPr="00572C5E">
        <w:rPr>
          <w:rFonts w:ascii="Times New Roman" w:hAnsi="Times New Roman"/>
          <w:sz w:val="28"/>
          <w:szCs w:val="28"/>
        </w:rPr>
        <w:t xml:space="preserve">, срок полезного использования определяется по наибольшему сроку, установленному для указанных амортизационных групп; в </w:t>
      </w:r>
      <w:hyperlink r:id="rId10" w:history="1">
        <w:r w:rsidRPr="00572C5E">
          <w:rPr>
            <w:rFonts w:ascii="Times New Roman" w:hAnsi="Times New Roman"/>
            <w:sz w:val="28"/>
            <w:szCs w:val="28"/>
          </w:rPr>
          <w:t>десятую амортизационную группу</w:t>
        </w:r>
      </w:hyperlink>
      <w:r w:rsidRPr="00572C5E">
        <w:rPr>
          <w:rFonts w:ascii="Times New Roman" w:hAnsi="Times New Roman"/>
          <w:sz w:val="28"/>
          <w:szCs w:val="28"/>
        </w:rPr>
        <w:t xml:space="preserve"> – срок полезного использования рассчитывается </w:t>
      </w:r>
      <w:r w:rsidRPr="00572C5E">
        <w:rPr>
          <w:rFonts w:ascii="Times New Roman" w:hAnsi="Times New Roman"/>
          <w:sz w:val="28"/>
          <w:szCs w:val="28"/>
        </w:rPr>
        <w:lastRenderedPageBreak/>
        <w:t xml:space="preserve">исходя из Единых </w:t>
      </w:r>
      <w:hyperlink r:id="rId11" w:history="1">
        <w:r w:rsidRPr="00572C5E">
          <w:rPr>
            <w:rFonts w:ascii="Times New Roman" w:hAnsi="Times New Roman"/>
            <w:sz w:val="28"/>
            <w:szCs w:val="28"/>
          </w:rPr>
          <w:t>норм</w:t>
        </w:r>
      </w:hyperlink>
      <w:r w:rsidRPr="00572C5E">
        <w:rPr>
          <w:rFonts w:ascii="Times New Roman" w:hAnsi="Times New Roman"/>
          <w:sz w:val="28"/>
          <w:szCs w:val="28"/>
        </w:rPr>
        <w:t xml:space="preserve"> амортизационных отчислений на полное восстановление основных фондов народного хозяйства СССР, утвержденных Постановлением Совета Министров СССР от 22.10.1990 № 1072;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 xml:space="preserve">– рекомендаций, содержащихся в документах производителя, при отсутствии информации в нормативных правовых актах на основании решения Комиссии </w:t>
      </w:r>
      <w:r w:rsidR="00B941A2" w:rsidRPr="00572C5E">
        <w:rPr>
          <w:rFonts w:ascii="Times New Roman" w:hAnsi="Times New Roman"/>
          <w:sz w:val="28"/>
          <w:szCs w:val="28"/>
        </w:rPr>
        <w:t>департамента</w:t>
      </w:r>
      <w:r w:rsidRPr="00572C5E">
        <w:rPr>
          <w:rFonts w:ascii="Times New Roman" w:hAnsi="Times New Roman"/>
          <w:sz w:val="28"/>
          <w:szCs w:val="28"/>
        </w:rPr>
        <w:t xml:space="preserve"> по поступлению и выбытию активов, принятого с учетом: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– ожидаемой производительности или мощности, ожидаемого физического износа, зависящих от режима эксплуатации, естественных условий и влияния агрессивной среды, системы проведения ремонта, гарантийного и договорного срока использования и других ограничений использования;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– данных предыдущих балансодержателей (пользователей) основных средств и нематериальных активов о сроке их фактической эксплуатации и степени износа – при поступлении объектов, бывших в эксплуатации в государственных (муниципальных) учреждениях, государственных органах (указанных в актах приема-передачи);</w:t>
      </w:r>
    </w:p>
    <w:p w:rsidR="00F52E02" w:rsidRPr="00572C5E" w:rsidRDefault="00F52E02" w:rsidP="003436A1">
      <w:pPr>
        <w:pStyle w:val="ConsPlusNormal"/>
        <w:spacing w:line="233" w:lineRule="auto"/>
        <w:ind w:firstLine="540"/>
        <w:jc w:val="both"/>
        <w:rPr>
          <w:iCs/>
          <w:sz w:val="28"/>
          <w:szCs w:val="28"/>
        </w:rPr>
      </w:pPr>
      <w:r w:rsidRPr="00572C5E">
        <w:rPr>
          <w:sz w:val="28"/>
          <w:szCs w:val="28"/>
        </w:rPr>
        <w:t>–</w:t>
      </w:r>
      <w:r w:rsidR="00B941A2" w:rsidRPr="00572C5E">
        <w:rPr>
          <w:sz w:val="28"/>
          <w:szCs w:val="28"/>
        </w:rPr>
        <w:t xml:space="preserve"> </w:t>
      </w:r>
      <w:r w:rsidRPr="00572C5E">
        <w:rPr>
          <w:sz w:val="28"/>
          <w:szCs w:val="28"/>
        </w:rPr>
        <w:t xml:space="preserve">об ожидаемом сроке их использования при определении срока полезного использования нематериальных активов; </w:t>
      </w:r>
      <w:r w:rsidRPr="00572C5E">
        <w:rPr>
          <w:iCs/>
          <w:sz w:val="28"/>
          <w:szCs w:val="28"/>
        </w:rPr>
        <w:t xml:space="preserve">равным 10 годам (но не более срока деятельности </w:t>
      </w:r>
      <w:r w:rsidR="00B941A2" w:rsidRPr="00572C5E">
        <w:rPr>
          <w:iCs/>
          <w:sz w:val="28"/>
          <w:szCs w:val="28"/>
        </w:rPr>
        <w:t>департамента</w:t>
      </w:r>
      <w:r w:rsidRPr="00572C5E">
        <w:rPr>
          <w:iCs/>
          <w:sz w:val="28"/>
          <w:szCs w:val="28"/>
        </w:rPr>
        <w:t>) в отношении нематериальных активов, по которым невозможно определить срок полезного использования.</w:t>
      </w:r>
    </w:p>
    <w:p w:rsidR="00F52E02" w:rsidRPr="00572C5E" w:rsidRDefault="009D57CC" w:rsidP="003436A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3.3</w:t>
      </w:r>
      <w:r w:rsidR="00F52E02" w:rsidRPr="00572C5E">
        <w:rPr>
          <w:rFonts w:ascii="Times New Roman" w:hAnsi="Times New Roman"/>
          <w:sz w:val="28"/>
          <w:szCs w:val="28"/>
        </w:rPr>
        <w:t xml:space="preserve">. Решение Комиссии о первоначальной (фактической) стоимости поступающих в </w:t>
      </w:r>
      <w:r w:rsidR="00B941A2" w:rsidRPr="00572C5E">
        <w:rPr>
          <w:rFonts w:ascii="Times New Roman" w:hAnsi="Times New Roman"/>
          <w:sz w:val="28"/>
          <w:szCs w:val="28"/>
        </w:rPr>
        <w:t>департамент</w:t>
      </w:r>
      <w:r w:rsidR="00F52E02" w:rsidRPr="00572C5E">
        <w:rPr>
          <w:rFonts w:ascii="Times New Roman" w:hAnsi="Times New Roman"/>
          <w:sz w:val="28"/>
          <w:szCs w:val="28"/>
        </w:rPr>
        <w:t xml:space="preserve"> на праве оперативного управления основных средств и нематериальных активов принимается на основании следующих документов: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– сопроводительной и технической документации (государственных контрактов, договоров, накладных поставщика, счетов-фактур, актов о приемке выполненных работ (услуг), паспортов, гарантийных талонов и т.п.), которая представляется материально ответственным лицом в копиях либо, по требованию Комиссии, в подлинниках;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– документов, представленных предыдущим балансодержателем (по безвозмездно полученным основным средствам и нематериальным активам);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– отчетов об оценке независимых оценщиков (по основным средствам и нематериальным активам, принимаемым в соответствии с Единым планом счетов, по текущей оценочной стоимости на дату принятия к учету);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– данных о ценах на аналогичные материальные ценности, полученных в письменной форме от организаций-изготовителей; сведений об уровне цен, имеющихся у органов государственной статистики, торговых инспекций, а также в средствах массовой информации и специальной литературе, экспертных заключениях (в том числе экспертов, привлеченных на добровольных началах к работе в Комиссии).</w:t>
      </w:r>
    </w:p>
    <w:p w:rsidR="00F52E02" w:rsidRPr="00572C5E" w:rsidRDefault="009D57CC" w:rsidP="003436A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3.4</w:t>
      </w:r>
      <w:r w:rsidR="00F52E02" w:rsidRPr="00572C5E">
        <w:rPr>
          <w:rFonts w:ascii="Times New Roman" w:hAnsi="Times New Roman"/>
          <w:sz w:val="28"/>
          <w:szCs w:val="28"/>
        </w:rPr>
        <w:t xml:space="preserve">. Решение Комиссии о принятии к учету основных средств и нематериальных активов при их приобретении (изготовлении), по которым сформирована первоначальная (фактическая) стоимость, принимается на основании оформленных первичных учетных документов, составленных по </w:t>
      </w:r>
      <w:r w:rsidR="00F52E02" w:rsidRPr="00572C5E">
        <w:rPr>
          <w:rFonts w:ascii="Times New Roman" w:hAnsi="Times New Roman"/>
          <w:sz w:val="28"/>
          <w:szCs w:val="28"/>
        </w:rPr>
        <w:lastRenderedPageBreak/>
        <w:t>унифицированным формам. Комиссия оформляет акт приема – передачи нефинансовых активов (ф. 0504101).</w:t>
      </w:r>
    </w:p>
    <w:p w:rsidR="00F52E02" w:rsidRPr="00572C5E" w:rsidRDefault="009D57CC" w:rsidP="003436A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3.5</w:t>
      </w:r>
      <w:r w:rsidR="00F52E02" w:rsidRPr="00572C5E">
        <w:rPr>
          <w:rFonts w:ascii="Times New Roman" w:hAnsi="Times New Roman"/>
          <w:sz w:val="28"/>
          <w:szCs w:val="28"/>
        </w:rPr>
        <w:t>. Решение Комиссии о списании (выбытии) основных средств, нематериальных активов, материальных запасов принимается после выполнения следующих мероприятий: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– непосредственный осмотр основных средств (при их наличии), определение их технического состояния и возможности дальнейшего применения по назначению с использованием необходимой технической документации (технический паспорт, проект, чертежи, технические условия, инструкции по эксплуатации и т.п.), данных бухгалтерского учета и установление непригодности их к восстановлению и дальнейшему использованию либо нецелесообразности дальнейшего восстановления и (или) использования;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– 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– установление конкретных причин списания (выбытия) (износ физический, моральный; авария; нарушение условий эксплуатации; ликвидация при реконструкции; другие причины);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– выявление лиц, по вине которых произошло преждевременное выбытие, и вынесение предложений о привлечении этих лиц к ответственности, установленной законодательством;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– поручение ответственным исполнителям организации подготовки технического заключения экспертом о техническом состоянии основных средств, подлежащих списанию, или составление дефектной ведомости на оборудование, находящееся в эксплуатации, а также на производственный и хозяйственный инвентарь;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572C5E">
        <w:rPr>
          <w:rFonts w:ascii="Times New Roman" w:hAnsi="Times New Roman"/>
          <w:spacing w:val="-4"/>
          <w:sz w:val="28"/>
          <w:szCs w:val="28"/>
        </w:rPr>
        <w:t>– определение возможности использования отдельных узлов, деталей, конструкций и материалов, выбывающих основных средств и их оценки исходя из рыночной стоимости на дату принятия к учету.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Комиссия подготавливает акты о списании объектов нефинансовых активов (кроме транспортных средств) (ф. 0504104),; акты о списании мягкого и хозяйс</w:t>
      </w:r>
      <w:r w:rsidR="00B941A2" w:rsidRPr="00572C5E">
        <w:rPr>
          <w:rFonts w:ascii="Times New Roman" w:hAnsi="Times New Roman"/>
          <w:sz w:val="28"/>
          <w:szCs w:val="28"/>
        </w:rPr>
        <w:t>твенного инвентаря (ф. 0504143)</w:t>
      </w:r>
      <w:r w:rsidRPr="00572C5E">
        <w:rPr>
          <w:rFonts w:ascii="Times New Roman" w:hAnsi="Times New Roman"/>
          <w:sz w:val="28"/>
          <w:szCs w:val="28"/>
        </w:rPr>
        <w:t>.</w:t>
      </w:r>
    </w:p>
    <w:p w:rsidR="00F52E02" w:rsidRPr="00572C5E" w:rsidRDefault="009D57CC" w:rsidP="003436A1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3.6</w:t>
      </w:r>
      <w:r w:rsidR="00F52E02" w:rsidRPr="00572C5E">
        <w:rPr>
          <w:rFonts w:ascii="Times New Roman" w:hAnsi="Times New Roman"/>
          <w:sz w:val="28"/>
          <w:szCs w:val="28"/>
        </w:rPr>
        <w:t>. Решение Комиссии о списании (выбытии) основных средств, нематериальных активов принимается с учетом: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spacing w:val="-2"/>
          <w:sz w:val="28"/>
          <w:szCs w:val="28"/>
        </w:rPr>
      </w:pPr>
      <w:r w:rsidRPr="00572C5E">
        <w:rPr>
          <w:rFonts w:ascii="Times New Roman" w:hAnsi="Times New Roman"/>
          <w:spacing w:val="-2"/>
          <w:sz w:val="28"/>
          <w:szCs w:val="28"/>
        </w:rPr>
        <w:t>– наличия технического заключения эксперта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 – при списании основных средств, не пригодных к использованию по назначению;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 xml:space="preserve">– наличия драгоценных металлов и драгоценных камней, содержащихся в списываемых основных средствах, которые учитываются в порядке, установленном </w:t>
      </w:r>
      <w:hyperlink r:id="rId12" w:history="1">
        <w:r w:rsidRPr="00572C5E">
          <w:rPr>
            <w:rFonts w:ascii="Times New Roman" w:hAnsi="Times New Roman"/>
            <w:sz w:val="28"/>
            <w:szCs w:val="28"/>
          </w:rPr>
          <w:t>Приказом</w:t>
        </w:r>
      </w:hyperlink>
      <w:r w:rsidRPr="00572C5E">
        <w:rPr>
          <w:rFonts w:ascii="Times New Roman" w:hAnsi="Times New Roman"/>
          <w:sz w:val="28"/>
          <w:szCs w:val="28"/>
        </w:rPr>
        <w:t xml:space="preserve"> Минфина России от 29.08.2001 № 68н «Об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обращении»;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lastRenderedPageBreak/>
        <w:t>– наличия акта об аварии или заверенной его копии, а также пояснений причастных лиц о причинах, вызвавших аварию, – при списании основных средств, выбывших вследствие аварий;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 xml:space="preserve">– </w:t>
      </w:r>
      <w:r w:rsidRPr="00572C5E">
        <w:rPr>
          <w:rFonts w:ascii="Times New Roman" w:hAnsi="Times New Roman"/>
          <w:spacing w:val="2"/>
          <w:sz w:val="28"/>
          <w:szCs w:val="28"/>
        </w:rPr>
        <w:t>наличия иных документов, подтверждающих факт преждевременного выбытия имущества из владения, пользования и распоряжения.</w:t>
      </w:r>
    </w:p>
    <w:p w:rsidR="00F52E02" w:rsidRPr="00572C5E" w:rsidRDefault="009D57CC" w:rsidP="003436A1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3.7</w:t>
      </w:r>
      <w:r w:rsidR="00F52E02" w:rsidRPr="00572C5E">
        <w:rPr>
          <w:rFonts w:ascii="Times New Roman" w:hAnsi="Times New Roman"/>
          <w:sz w:val="28"/>
          <w:szCs w:val="28"/>
        </w:rPr>
        <w:t>. Решение Комиссии о списании (выбытии) основных средств, нематериальных активов, материальных запасов оформляется по унифицированным формам первичной учетной документации.</w:t>
      </w:r>
    </w:p>
    <w:p w:rsidR="00F52E02" w:rsidRPr="00572C5E" w:rsidRDefault="009D57CC" w:rsidP="003436A1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3.</w:t>
      </w:r>
      <w:r w:rsidR="00B941A2" w:rsidRPr="00572C5E">
        <w:rPr>
          <w:rFonts w:ascii="Times New Roman" w:hAnsi="Times New Roman"/>
          <w:sz w:val="28"/>
          <w:szCs w:val="28"/>
        </w:rPr>
        <w:t>8</w:t>
      </w:r>
      <w:r w:rsidR="00F52E02" w:rsidRPr="00572C5E">
        <w:rPr>
          <w:rFonts w:ascii="Times New Roman" w:hAnsi="Times New Roman"/>
          <w:sz w:val="28"/>
          <w:szCs w:val="28"/>
        </w:rPr>
        <w:t xml:space="preserve">. </w:t>
      </w:r>
      <w:r w:rsidR="00F52E02" w:rsidRPr="00572C5E">
        <w:rPr>
          <w:rFonts w:ascii="Times New Roman" w:hAnsi="Times New Roman"/>
          <w:sz w:val="28"/>
          <w:szCs w:val="28"/>
          <w:lang w:eastAsia="ru-RU"/>
        </w:rPr>
        <w:t>Решение Комиссии о списании дебиторской задолженности оформляется актом</w:t>
      </w:r>
      <w:r w:rsidR="002C53BF" w:rsidRPr="00572C5E">
        <w:rPr>
          <w:rFonts w:ascii="Times New Roman" w:hAnsi="Times New Roman"/>
          <w:sz w:val="28"/>
          <w:szCs w:val="28"/>
          <w:lang w:eastAsia="ru-RU"/>
        </w:rPr>
        <w:t xml:space="preserve"> инвентаризации</w:t>
      </w:r>
      <w:r w:rsidR="00F52E02" w:rsidRPr="00572C5E">
        <w:rPr>
          <w:rFonts w:ascii="Times New Roman" w:hAnsi="Times New Roman"/>
          <w:sz w:val="28"/>
          <w:szCs w:val="28"/>
          <w:lang w:eastAsia="ru-RU"/>
        </w:rPr>
        <w:t>.</w:t>
      </w:r>
    </w:p>
    <w:p w:rsidR="00F52E02" w:rsidRPr="00572C5E" w:rsidRDefault="009D57CC" w:rsidP="003436A1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3.</w:t>
      </w:r>
      <w:r w:rsidR="0015589E" w:rsidRPr="00572C5E">
        <w:rPr>
          <w:rFonts w:ascii="Times New Roman" w:hAnsi="Times New Roman"/>
          <w:sz w:val="28"/>
          <w:szCs w:val="28"/>
        </w:rPr>
        <w:t>9</w:t>
      </w:r>
      <w:r w:rsidR="00F52E02" w:rsidRPr="00572C5E">
        <w:rPr>
          <w:rFonts w:ascii="Times New Roman" w:hAnsi="Times New Roman"/>
          <w:sz w:val="28"/>
          <w:szCs w:val="28"/>
        </w:rPr>
        <w:t>. Решение Комиссии, принятое на заседании, оформляется протоколом, который подписывают председатель и члены Комиссии.</w:t>
      </w:r>
    </w:p>
    <w:p w:rsidR="00F52E02" w:rsidRPr="00572C5E" w:rsidRDefault="009D57CC" w:rsidP="003436A1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>3.1</w:t>
      </w:r>
      <w:r w:rsidR="0015589E" w:rsidRPr="00572C5E">
        <w:rPr>
          <w:rFonts w:ascii="Times New Roman" w:hAnsi="Times New Roman"/>
          <w:sz w:val="28"/>
          <w:szCs w:val="28"/>
        </w:rPr>
        <w:t>0</w:t>
      </w:r>
      <w:r w:rsidR="00F52E02" w:rsidRPr="00572C5E">
        <w:rPr>
          <w:rFonts w:ascii="Times New Roman" w:hAnsi="Times New Roman"/>
          <w:sz w:val="28"/>
          <w:szCs w:val="28"/>
        </w:rPr>
        <w:t>. Оформленные в установленном порядке документы Комиссия передает:</w:t>
      </w:r>
    </w:p>
    <w:p w:rsidR="00F52E02" w:rsidRPr="00572C5E" w:rsidRDefault="00F52E02" w:rsidP="003436A1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</w:rPr>
        <w:t xml:space="preserve">– в </w:t>
      </w:r>
      <w:r w:rsidR="0015589E" w:rsidRPr="00572C5E">
        <w:rPr>
          <w:rFonts w:ascii="Times New Roman" w:hAnsi="Times New Roman"/>
          <w:sz w:val="28"/>
          <w:szCs w:val="28"/>
        </w:rPr>
        <w:t>финансово-экономический отдел</w:t>
      </w:r>
      <w:r w:rsidRPr="00572C5E">
        <w:rPr>
          <w:rFonts w:ascii="Times New Roman" w:hAnsi="Times New Roman"/>
          <w:sz w:val="28"/>
          <w:szCs w:val="28"/>
        </w:rPr>
        <w:t xml:space="preserve"> для отражения в учете в течение </w:t>
      </w:r>
      <w:r w:rsidR="0015589E" w:rsidRPr="00572C5E">
        <w:rPr>
          <w:rFonts w:ascii="Times New Roman" w:hAnsi="Times New Roman"/>
          <w:sz w:val="28"/>
          <w:szCs w:val="28"/>
        </w:rPr>
        <w:t>трех</w:t>
      </w:r>
      <w:r w:rsidRPr="00572C5E">
        <w:rPr>
          <w:rFonts w:ascii="Times New Roman" w:hAnsi="Times New Roman"/>
          <w:sz w:val="28"/>
          <w:szCs w:val="28"/>
        </w:rPr>
        <w:t xml:space="preserve"> рабочих дней после подписания.</w:t>
      </w:r>
    </w:p>
    <w:p w:rsidR="00F52E02" w:rsidRPr="00572C5E" w:rsidRDefault="009D57CC" w:rsidP="0034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</w:rPr>
      </w:pPr>
      <w:r w:rsidRPr="00572C5E">
        <w:rPr>
          <w:rFonts w:ascii="Times New Roman" w:hAnsi="Times New Roman"/>
          <w:sz w:val="28"/>
          <w:szCs w:val="28"/>
          <w:lang w:eastAsia="ru-RU"/>
        </w:rPr>
        <w:t>3.1</w:t>
      </w:r>
      <w:r w:rsidR="0015589E" w:rsidRPr="00572C5E">
        <w:rPr>
          <w:rFonts w:ascii="Times New Roman" w:hAnsi="Times New Roman"/>
          <w:sz w:val="28"/>
          <w:szCs w:val="28"/>
          <w:lang w:eastAsia="ru-RU"/>
        </w:rPr>
        <w:t>1</w:t>
      </w:r>
      <w:r w:rsidR="00F52E02" w:rsidRPr="00572C5E">
        <w:rPr>
          <w:rFonts w:ascii="Times New Roman" w:hAnsi="Times New Roman"/>
          <w:sz w:val="28"/>
          <w:szCs w:val="28"/>
          <w:lang w:eastAsia="ru-RU"/>
        </w:rPr>
        <w:t xml:space="preserve">.   Протоколы Комиссии хранятся в соответствии с </w:t>
      </w:r>
      <w:hyperlink r:id="rId13" w:anchor="/document/99/901912288/" w:history="1">
        <w:r w:rsidR="00F52E02" w:rsidRPr="00572C5E">
          <w:rPr>
            <w:rFonts w:ascii="Times New Roman" w:hAnsi="Times New Roman"/>
            <w:sz w:val="28"/>
            <w:szCs w:val="28"/>
            <w:lang w:eastAsia="ru-RU"/>
          </w:rPr>
          <w:t>Законом от 22 октября 2004 № 125-ФЗ «Об архивном деле в Российской Федерации»</w:t>
        </w:r>
      </w:hyperlink>
      <w:r w:rsidR="00F52E02" w:rsidRPr="00572C5E">
        <w:rPr>
          <w:rFonts w:ascii="Times New Roman" w:hAnsi="Times New Roman"/>
          <w:sz w:val="28"/>
          <w:szCs w:val="28"/>
          <w:lang w:eastAsia="ru-RU"/>
        </w:rPr>
        <w:t>.</w:t>
      </w:r>
    </w:p>
    <w:p w:rsidR="002C53BF" w:rsidRPr="00572C5E" w:rsidRDefault="002C53BF" w:rsidP="0034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C53BF" w:rsidRPr="00572C5E" w:rsidRDefault="009D57CC" w:rsidP="00155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2C5E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2C53BF" w:rsidRPr="00572C5E">
        <w:rPr>
          <w:rFonts w:ascii="Times New Roman" w:hAnsi="Times New Roman"/>
          <w:bCs/>
          <w:sz w:val="28"/>
          <w:szCs w:val="28"/>
          <w:lang w:eastAsia="ru-RU"/>
        </w:rPr>
        <w:t>. ЗАКЛЮЧИТЕЛЬНЫЕ ПОЛОЖЕНИЯ</w:t>
      </w:r>
    </w:p>
    <w:p w:rsidR="002C53BF" w:rsidRPr="00572C5E" w:rsidRDefault="002C53BF" w:rsidP="00155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53BF" w:rsidRPr="00572C5E" w:rsidRDefault="009D57CC" w:rsidP="0034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C5E">
        <w:rPr>
          <w:rFonts w:ascii="Times New Roman" w:hAnsi="Times New Roman"/>
          <w:sz w:val="28"/>
          <w:szCs w:val="28"/>
          <w:lang w:eastAsia="ru-RU"/>
        </w:rPr>
        <w:t>4</w:t>
      </w:r>
      <w:r w:rsidR="002C53BF" w:rsidRPr="00572C5E">
        <w:rPr>
          <w:rFonts w:ascii="Times New Roman" w:hAnsi="Times New Roman"/>
          <w:sz w:val="28"/>
          <w:szCs w:val="28"/>
          <w:lang w:eastAsia="ru-RU"/>
        </w:rPr>
        <w:t xml:space="preserve">.1. Все изменения и дополнения к настоящему положению утверждаются руководителем </w:t>
      </w:r>
      <w:r w:rsidR="0015589E" w:rsidRPr="00572C5E">
        <w:rPr>
          <w:rFonts w:ascii="Times New Roman" w:hAnsi="Times New Roman"/>
          <w:sz w:val="28"/>
          <w:szCs w:val="28"/>
          <w:lang w:eastAsia="ru-RU"/>
        </w:rPr>
        <w:t>департамента</w:t>
      </w:r>
      <w:r w:rsidR="002C53BF" w:rsidRPr="00572C5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C53BF" w:rsidRDefault="009D57CC" w:rsidP="0034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C5E">
        <w:rPr>
          <w:rFonts w:ascii="Times New Roman" w:hAnsi="Times New Roman"/>
          <w:sz w:val="28"/>
          <w:szCs w:val="28"/>
          <w:lang w:eastAsia="ru-RU"/>
        </w:rPr>
        <w:t>4</w:t>
      </w:r>
      <w:r w:rsidR="002C53BF" w:rsidRPr="00572C5E">
        <w:rPr>
          <w:rFonts w:ascii="Times New Roman" w:hAnsi="Times New Roman"/>
          <w:sz w:val="28"/>
          <w:szCs w:val="28"/>
          <w:lang w:eastAsia="ru-RU"/>
        </w:rPr>
        <w:t>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преимущественную силу имеют положения дейс</w:t>
      </w:r>
      <w:r w:rsidR="00546DFE">
        <w:rPr>
          <w:rFonts w:ascii="Times New Roman" w:hAnsi="Times New Roman"/>
          <w:sz w:val="28"/>
          <w:szCs w:val="28"/>
          <w:lang w:eastAsia="ru-RU"/>
        </w:rPr>
        <w:t>твующего законодательства Российской Федерации</w:t>
      </w:r>
      <w:r w:rsidR="002C53BF" w:rsidRPr="00572C5E">
        <w:rPr>
          <w:rFonts w:ascii="Times New Roman" w:hAnsi="Times New Roman"/>
          <w:sz w:val="28"/>
          <w:szCs w:val="28"/>
          <w:lang w:eastAsia="ru-RU"/>
        </w:rPr>
        <w:t>.</w:t>
      </w:r>
    </w:p>
    <w:p w:rsidR="00B70143" w:rsidRPr="00F937F1" w:rsidRDefault="00B70143" w:rsidP="00B70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hAnsi="Courier New" w:cs="Courier New"/>
          <w:sz w:val="28"/>
          <w:szCs w:val="28"/>
          <w:lang w:eastAsia="ru-RU"/>
        </w:rPr>
      </w:pPr>
    </w:p>
    <w:p w:rsidR="00B70143" w:rsidRDefault="00B70143" w:rsidP="00B7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CD">
        <w:rPr>
          <w:rFonts w:ascii="Times New Roman" w:hAnsi="Times New Roman"/>
          <w:sz w:val="28"/>
          <w:szCs w:val="28"/>
          <w:lang w:eastAsia="ru-RU"/>
        </w:rPr>
        <w:t>Начальник финансово-</w:t>
      </w:r>
    </w:p>
    <w:p w:rsidR="00B70143" w:rsidRPr="00291CCD" w:rsidRDefault="00B70143" w:rsidP="00B7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CCD">
        <w:rPr>
          <w:rFonts w:ascii="Times New Roman" w:hAnsi="Times New Roman"/>
          <w:sz w:val="28"/>
          <w:szCs w:val="28"/>
          <w:lang w:eastAsia="ru-RU"/>
        </w:rPr>
        <w:t>экономического отдела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С.В. Афанасьева</w:t>
      </w:r>
    </w:p>
    <w:p w:rsidR="00B70143" w:rsidRPr="00572C5E" w:rsidRDefault="00B70143" w:rsidP="0034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70143" w:rsidRPr="00572C5E" w:rsidSect="0084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6AA"/>
    <w:multiLevelType w:val="hybridMultilevel"/>
    <w:tmpl w:val="A88EE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CCA6D6F"/>
    <w:multiLevelType w:val="multilevel"/>
    <w:tmpl w:val="2EACC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E02"/>
    <w:rsid w:val="0007776B"/>
    <w:rsid w:val="000B4D05"/>
    <w:rsid w:val="0015589E"/>
    <w:rsid w:val="0021369F"/>
    <w:rsid w:val="0028680C"/>
    <w:rsid w:val="002C53BF"/>
    <w:rsid w:val="002C6B95"/>
    <w:rsid w:val="00325DBC"/>
    <w:rsid w:val="003436A1"/>
    <w:rsid w:val="003B3B44"/>
    <w:rsid w:val="00483C12"/>
    <w:rsid w:val="004A4EA2"/>
    <w:rsid w:val="00546DFE"/>
    <w:rsid w:val="00572C5E"/>
    <w:rsid w:val="0063033C"/>
    <w:rsid w:val="006D1531"/>
    <w:rsid w:val="00844769"/>
    <w:rsid w:val="009D57CC"/>
    <w:rsid w:val="00A619A0"/>
    <w:rsid w:val="00B60A27"/>
    <w:rsid w:val="00B70143"/>
    <w:rsid w:val="00B941A2"/>
    <w:rsid w:val="00C462A4"/>
    <w:rsid w:val="00F24ED0"/>
    <w:rsid w:val="00F52E02"/>
    <w:rsid w:val="00FD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E0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52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E0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A619A0"/>
    <w:pPr>
      <w:tabs>
        <w:tab w:val="left" w:pos="0"/>
      </w:tabs>
      <w:spacing w:after="0" w:line="240" w:lineRule="auto"/>
      <w:ind w:left="36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61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1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E1C467B8369B49075048D3FDD074184F4C55ED0F58CF975285EBDF16ACD171B9C12762AB560C1F501C" TargetMode="External"/><Relationship Id="rId13" Type="http://schemas.openxmlformats.org/officeDocument/2006/relationships/hyperlink" Target="http://vip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6E1C467B8369B49075048D3FDD074187F7C152D6FFD1F37D7152BFFF06C" TargetMode="External"/><Relationship Id="rId12" Type="http://schemas.openxmlformats.org/officeDocument/2006/relationships/hyperlink" Target="consultantplus://offline/ref=DD6E1C467B8369B49075048D3FDD074186F7C554D7FFD1F37D7152BFFF0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6E1C467B8369B49075048D3FDD074187F7C152D6FFD1F37D7152BFFF06C" TargetMode="External"/><Relationship Id="rId11" Type="http://schemas.openxmlformats.org/officeDocument/2006/relationships/hyperlink" Target="consultantplus://offline/ref=DD6E1C467B8369B49075048D3FDD074184FDC050D8A2DBFB247D50B8F93A850755D91F772AB6F604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6E1C467B8369B49075048D3FDD074184F4C55ED0F58CF975285EBDF16ACD171B9C12762AB463C5F50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6E1C467B8369B49075048D3FDD074184F4C55ED0F58CF975285EBDF16ACD171B9C12762AB462C6F507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Grankina-IV</cp:lastModifiedBy>
  <cp:revision>13</cp:revision>
  <dcterms:created xsi:type="dcterms:W3CDTF">2018-08-08T08:48:00Z</dcterms:created>
  <dcterms:modified xsi:type="dcterms:W3CDTF">2018-09-18T04:00:00Z</dcterms:modified>
</cp:coreProperties>
</file>